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CD85" w14:textId="77777777" w:rsidR="007D358F" w:rsidRDefault="007D358F">
      <w:pPr>
        <w:rPr>
          <w:rFonts w:hint="eastAsia"/>
        </w:rPr>
      </w:pPr>
      <w:r>
        <w:rPr>
          <w:rFonts w:hint="eastAsia"/>
        </w:rPr>
        <w:t>清明古诗带的拼音：经典文化的现代诠释</w:t>
      </w:r>
    </w:p>
    <w:p w14:paraId="7B1B8E4F" w14:textId="77777777" w:rsidR="007D358F" w:rsidRDefault="007D358F">
      <w:pPr>
        <w:rPr>
          <w:rFonts w:hint="eastAsia"/>
        </w:rPr>
      </w:pPr>
    </w:p>
    <w:p w14:paraId="12864D4B" w14:textId="77777777" w:rsidR="007D358F" w:rsidRDefault="007D358F">
      <w:pPr>
        <w:rPr>
          <w:rFonts w:hint="eastAsia"/>
        </w:rPr>
      </w:pPr>
      <w:r>
        <w:rPr>
          <w:rFonts w:hint="eastAsia"/>
        </w:rPr>
        <w:t>在中华传统文化中，清明节不仅是一个重要的节日，更是一段承载着深厚情感与文化内涵的时光。古人通过诗词歌赋将这一节日的情感和意义记录下来，形成了许多流传千古的经典作品。为了让这些古诗更加贴近现代人的生活，近年来，许多人开始为清明古诗配上拼音，让孩子们和语言学习者能够更容易地理解和朗诵。这种做法不仅保留了古诗的韵味，还赋予了它新的生命力。</w:t>
      </w:r>
    </w:p>
    <w:p w14:paraId="265BA928" w14:textId="77777777" w:rsidR="007D358F" w:rsidRDefault="007D358F">
      <w:pPr>
        <w:rPr>
          <w:rFonts w:hint="eastAsia"/>
        </w:rPr>
      </w:pPr>
    </w:p>
    <w:p w14:paraId="1A509EC3" w14:textId="77777777" w:rsidR="007D358F" w:rsidRDefault="007D358F">
      <w:pPr>
        <w:rPr>
          <w:rFonts w:hint="eastAsia"/>
        </w:rPr>
      </w:pPr>
    </w:p>
    <w:p w14:paraId="417EC869" w14:textId="77777777" w:rsidR="007D358F" w:rsidRDefault="007D358F">
      <w:pPr>
        <w:rPr>
          <w:rFonts w:hint="eastAsia"/>
        </w:rPr>
      </w:pPr>
      <w:r>
        <w:rPr>
          <w:rFonts w:hint="eastAsia"/>
        </w:rPr>
        <w:t>为何为清明古诗添加拼音？</w:t>
      </w:r>
    </w:p>
    <w:p w14:paraId="6F4D9095" w14:textId="77777777" w:rsidR="007D358F" w:rsidRDefault="007D358F">
      <w:pPr>
        <w:rPr>
          <w:rFonts w:hint="eastAsia"/>
        </w:rPr>
      </w:pPr>
    </w:p>
    <w:p w14:paraId="208DB6E8" w14:textId="77777777" w:rsidR="007D358F" w:rsidRDefault="007D358F">
      <w:pPr>
        <w:rPr>
          <w:rFonts w:hint="eastAsia"/>
        </w:rPr>
      </w:pPr>
      <w:r>
        <w:rPr>
          <w:rFonts w:hint="eastAsia"/>
        </w:rPr>
        <w:t>为清明古诗添加拼音的主要目的之一是降低阅读门槛。对于初学者或儿童来说，古诗中的生僻字和复杂的韵律可能会成为学习的障碍。例如，《清明》这首诗中有“借问酒家何处有”的句子，“借问”一词可能对一些孩子来说并不常见。如果加上拼音“jiè wèn”，他们就能更好地掌握发音，并逐步理解诗句的意义。拼音的加入也为非汉语母语者提供了一种便捷的学习工具，帮助他们跨越语言障碍，感受中华文化的魅力。</w:t>
      </w:r>
    </w:p>
    <w:p w14:paraId="044E9021" w14:textId="77777777" w:rsidR="007D358F" w:rsidRDefault="007D358F">
      <w:pPr>
        <w:rPr>
          <w:rFonts w:hint="eastAsia"/>
        </w:rPr>
      </w:pPr>
    </w:p>
    <w:p w14:paraId="60B42B86" w14:textId="77777777" w:rsidR="007D358F" w:rsidRDefault="007D358F">
      <w:pPr>
        <w:rPr>
          <w:rFonts w:hint="eastAsia"/>
        </w:rPr>
      </w:pPr>
    </w:p>
    <w:p w14:paraId="5F9A393F" w14:textId="77777777" w:rsidR="007D358F" w:rsidRDefault="007D358F">
      <w:pPr>
        <w:rPr>
          <w:rFonts w:hint="eastAsia"/>
        </w:rPr>
      </w:pPr>
      <w:r>
        <w:rPr>
          <w:rFonts w:hint="eastAsia"/>
        </w:rPr>
        <w:t>清明古诗的代表作及其拼音示例</w:t>
      </w:r>
    </w:p>
    <w:p w14:paraId="359446CB" w14:textId="77777777" w:rsidR="007D358F" w:rsidRDefault="007D358F">
      <w:pPr>
        <w:rPr>
          <w:rFonts w:hint="eastAsia"/>
        </w:rPr>
      </w:pPr>
    </w:p>
    <w:p w14:paraId="28241F53" w14:textId="77777777" w:rsidR="007D358F" w:rsidRDefault="007D358F">
      <w:pPr>
        <w:rPr>
          <w:rFonts w:hint="eastAsia"/>
        </w:rPr>
      </w:pPr>
      <w:r>
        <w:rPr>
          <w:rFonts w:hint="eastAsia"/>
        </w:rPr>
        <w:t>杜牧的《清明》无疑是清明古诗中最广为人知的一首。全诗如下：</w:t>
      </w:r>
    </w:p>
    <w:p w14:paraId="7F367A77" w14:textId="77777777" w:rsidR="007D358F" w:rsidRDefault="007D358F">
      <w:pPr>
        <w:rPr>
          <w:rFonts w:hint="eastAsia"/>
        </w:rPr>
      </w:pPr>
    </w:p>
    <w:p w14:paraId="2A47CDBE" w14:textId="77777777" w:rsidR="007D358F" w:rsidRDefault="007D358F">
      <w:pPr>
        <w:rPr>
          <w:rFonts w:hint="eastAsia"/>
        </w:rPr>
      </w:pPr>
      <w:r>
        <w:rPr>
          <w:rFonts w:hint="eastAsia"/>
        </w:rPr>
        <w:t>清明时节雨纷纷 (qīng míng shí jié yǔ fēn fēn)，</w:t>
      </w:r>
    </w:p>
    <w:p w14:paraId="41CB1DD4" w14:textId="77777777" w:rsidR="007D358F" w:rsidRDefault="007D358F">
      <w:pPr>
        <w:rPr>
          <w:rFonts w:hint="eastAsia"/>
        </w:rPr>
      </w:pPr>
    </w:p>
    <w:p w14:paraId="2A4BE9B1" w14:textId="77777777" w:rsidR="007D358F" w:rsidRDefault="007D358F">
      <w:pPr>
        <w:rPr>
          <w:rFonts w:hint="eastAsia"/>
        </w:rPr>
      </w:pPr>
      <w:r>
        <w:rPr>
          <w:rFonts w:hint="eastAsia"/>
        </w:rPr>
        <w:t>路上行人欲断魂 (lù shàng xíng rén yù duàn hún)。</w:t>
      </w:r>
    </w:p>
    <w:p w14:paraId="64D52F10" w14:textId="77777777" w:rsidR="007D358F" w:rsidRDefault="007D358F">
      <w:pPr>
        <w:rPr>
          <w:rFonts w:hint="eastAsia"/>
        </w:rPr>
      </w:pPr>
    </w:p>
    <w:p w14:paraId="56D337A9" w14:textId="77777777" w:rsidR="007D358F" w:rsidRDefault="007D358F">
      <w:pPr>
        <w:rPr>
          <w:rFonts w:hint="eastAsia"/>
        </w:rPr>
      </w:pPr>
      <w:r>
        <w:rPr>
          <w:rFonts w:hint="eastAsia"/>
        </w:rPr>
        <w:t>借问酒家何处有 (jiè wèn jiǔ jiā hé chù yǒu)，</w:t>
      </w:r>
    </w:p>
    <w:p w14:paraId="4A2CB3C6" w14:textId="77777777" w:rsidR="007D358F" w:rsidRDefault="007D358F">
      <w:pPr>
        <w:rPr>
          <w:rFonts w:hint="eastAsia"/>
        </w:rPr>
      </w:pPr>
    </w:p>
    <w:p w14:paraId="158E6A60" w14:textId="77777777" w:rsidR="007D358F" w:rsidRDefault="007D358F">
      <w:pPr>
        <w:rPr>
          <w:rFonts w:hint="eastAsia"/>
        </w:rPr>
      </w:pPr>
      <w:r>
        <w:rPr>
          <w:rFonts w:hint="eastAsia"/>
        </w:rPr>
        <w:t>牧童遥指杏花村 (mù tóng yáo zhǐ xìng huā cūn)。</w:t>
      </w:r>
    </w:p>
    <w:p w14:paraId="2253AED5" w14:textId="77777777" w:rsidR="007D358F" w:rsidRDefault="007D358F">
      <w:pPr>
        <w:rPr>
          <w:rFonts w:hint="eastAsia"/>
        </w:rPr>
      </w:pPr>
    </w:p>
    <w:p w14:paraId="29848A43" w14:textId="77777777" w:rsidR="007D358F" w:rsidRDefault="007D358F">
      <w:pPr>
        <w:rPr>
          <w:rFonts w:hint="eastAsia"/>
        </w:rPr>
      </w:pPr>
    </w:p>
    <w:p w14:paraId="40C7690A" w14:textId="77777777" w:rsidR="007D358F" w:rsidRDefault="007D358F">
      <w:pPr>
        <w:rPr>
          <w:rFonts w:hint="eastAsia"/>
        </w:rPr>
      </w:pPr>
      <w:r>
        <w:rPr>
          <w:rFonts w:hint="eastAsia"/>
        </w:rPr>
        <w:t>这首诗描绘了清明时节细雨绵绵、行人哀思的情景，同时也展现了诗人对自然美景的向往。通过拼音标注，读者可以更清晰地感受到诗中的音韵之美，同时也能体会到诗人的情感表达。</w:t>
      </w:r>
    </w:p>
    <w:p w14:paraId="7BCD0332" w14:textId="77777777" w:rsidR="007D358F" w:rsidRDefault="007D358F">
      <w:pPr>
        <w:rPr>
          <w:rFonts w:hint="eastAsia"/>
        </w:rPr>
      </w:pPr>
    </w:p>
    <w:p w14:paraId="48130D09" w14:textId="77777777" w:rsidR="007D358F" w:rsidRDefault="007D358F">
      <w:pPr>
        <w:rPr>
          <w:rFonts w:hint="eastAsia"/>
        </w:rPr>
      </w:pPr>
    </w:p>
    <w:p w14:paraId="631810D7" w14:textId="77777777" w:rsidR="007D358F" w:rsidRDefault="007D358F">
      <w:pPr>
        <w:rPr>
          <w:rFonts w:hint="eastAsia"/>
        </w:rPr>
      </w:pPr>
      <w:r>
        <w:rPr>
          <w:rFonts w:hint="eastAsia"/>
        </w:rPr>
        <w:t>拼音版清明古诗的教育价值</w:t>
      </w:r>
    </w:p>
    <w:p w14:paraId="2EC4BBD3" w14:textId="77777777" w:rsidR="007D358F" w:rsidRDefault="007D358F">
      <w:pPr>
        <w:rPr>
          <w:rFonts w:hint="eastAsia"/>
        </w:rPr>
      </w:pPr>
    </w:p>
    <w:p w14:paraId="31333436" w14:textId="77777777" w:rsidR="007D358F" w:rsidRDefault="007D358F">
      <w:pPr>
        <w:rPr>
          <w:rFonts w:hint="eastAsia"/>
        </w:rPr>
      </w:pPr>
      <w:r>
        <w:rPr>
          <w:rFonts w:hint="eastAsia"/>
        </w:rPr>
        <w:t>在教育领域，拼音版清明古诗的应用越来越广泛。学校和家长常常利用这种方式来培养孩子的语言能力和文学素养。例如，在课堂上，老师可以通过带领学生朗读带有拼音的古诗，帮助他们掌握正确的发音技巧，同时加深对诗歌意境的理解。而在家庭中，父母也可以与孩子一起诵读这些古诗，增进亲子互动，共同传承中华文化。</w:t>
      </w:r>
    </w:p>
    <w:p w14:paraId="48B5D410" w14:textId="77777777" w:rsidR="007D358F" w:rsidRDefault="007D358F">
      <w:pPr>
        <w:rPr>
          <w:rFonts w:hint="eastAsia"/>
        </w:rPr>
      </w:pPr>
    </w:p>
    <w:p w14:paraId="33C70A0A" w14:textId="77777777" w:rsidR="007D358F" w:rsidRDefault="007D358F">
      <w:pPr>
        <w:rPr>
          <w:rFonts w:hint="eastAsia"/>
        </w:rPr>
      </w:pPr>
    </w:p>
    <w:p w14:paraId="1DCFF52E" w14:textId="77777777" w:rsidR="007D358F" w:rsidRDefault="007D358F">
      <w:pPr>
        <w:rPr>
          <w:rFonts w:hint="eastAsia"/>
        </w:rPr>
      </w:pPr>
      <w:r>
        <w:rPr>
          <w:rFonts w:hint="eastAsia"/>
        </w:rPr>
        <w:t>最后的总结：清明古诗带拼音的意义</w:t>
      </w:r>
    </w:p>
    <w:p w14:paraId="188DEE36" w14:textId="77777777" w:rsidR="007D358F" w:rsidRDefault="007D358F">
      <w:pPr>
        <w:rPr>
          <w:rFonts w:hint="eastAsia"/>
        </w:rPr>
      </w:pPr>
    </w:p>
    <w:p w14:paraId="2AF43B3C" w14:textId="77777777" w:rsidR="007D358F" w:rsidRDefault="007D358F">
      <w:pPr>
        <w:rPr>
          <w:rFonts w:hint="eastAsia"/>
        </w:rPr>
      </w:pPr>
      <w:r>
        <w:rPr>
          <w:rFonts w:hint="eastAsia"/>
        </w:rPr>
        <w:t>为清明古诗添加拼音，是一种既尊重传统又与时俱进的做法。它不仅拉近了经典文学与普通大众之间的距离，还为文化传播提供了更多可能性。在这个信息爆炸的时代，我们应当珍惜并善用这样的方式，让更多人了解和热爱中华传统文化。无论是孩子还是成人，都可以从这些带有拼音的古诗中找到属于自己的感动和启发。</w:t>
      </w:r>
    </w:p>
    <w:p w14:paraId="3DAEB421" w14:textId="77777777" w:rsidR="007D358F" w:rsidRDefault="007D358F">
      <w:pPr>
        <w:rPr>
          <w:rFonts w:hint="eastAsia"/>
        </w:rPr>
      </w:pPr>
    </w:p>
    <w:p w14:paraId="3798460A" w14:textId="77777777" w:rsidR="007D358F" w:rsidRDefault="007D3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CE587" w14:textId="49E0292B" w:rsidR="00EA1BB3" w:rsidRDefault="00EA1BB3"/>
    <w:sectPr w:rsidR="00EA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3"/>
    <w:rsid w:val="007D358F"/>
    <w:rsid w:val="00B42149"/>
    <w:rsid w:val="00E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923C9-4114-4762-9645-3BAE8205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