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DFF5" w14:textId="77777777" w:rsidR="000E16E4" w:rsidRDefault="000E16E4">
      <w:pPr>
        <w:rPr>
          <w:rFonts w:hint="eastAsia"/>
        </w:rPr>
      </w:pPr>
    </w:p>
    <w:p w14:paraId="588B00E5" w14:textId="77777777" w:rsidR="000E16E4" w:rsidRDefault="000E16E4">
      <w:pPr>
        <w:rPr>
          <w:rFonts w:hint="eastAsia"/>
        </w:rPr>
      </w:pPr>
      <w:r>
        <w:rPr>
          <w:rFonts w:hint="eastAsia"/>
        </w:rPr>
        <w:t>琉的拼音怎么写</w:t>
      </w:r>
    </w:p>
    <w:p w14:paraId="22A6C1B2" w14:textId="77777777" w:rsidR="000E16E4" w:rsidRDefault="000E16E4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其中，“琉”字虽然不是最常见的汉字之一，但其独特的意义和用法让它在特定语境下显得尤为重要。“琉”的拼音是“liú”，这个读音属于第二声，表示一种流畅、连续的感觉，正如它的意思一样，通常与琉璃等美丽透明的物体相关。</w:t>
      </w:r>
    </w:p>
    <w:p w14:paraId="25E467E2" w14:textId="77777777" w:rsidR="000E16E4" w:rsidRDefault="000E16E4">
      <w:pPr>
        <w:rPr>
          <w:rFonts w:hint="eastAsia"/>
        </w:rPr>
      </w:pPr>
    </w:p>
    <w:p w14:paraId="2151E4A4" w14:textId="77777777" w:rsidR="000E16E4" w:rsidRDefault="000E16E4">
      <w:pPr>
        <w:rPr>
          <w:rFonts w:hint="eastAsia"/>
        </w:rPr>
      </w:pPr>
    </w:p>
    <w:p w14:paraId="3F24C752" w14:textId="77777777" w:rsidR="000E16E4" w:rsidRDefault="000E16E4">
      <w:pPr>
        <w:rPr>
          <w:rFonts w:hint="eastAsia"/>
        </w:rPr>
      </w:pPr>
      <w:r>
        <w:rPr>
          <w:rFonts w:hint="eastAsia"/>
        </w:rPr>
        <w:t>字形与含义</w:t>
      </w:r>
    </w:p>
    <w:p w14:paraId="0F62210A" w14:textId="77777777" w:rsidR="000E16E4" w:rsidRDefault="000E16E4">
      <w:pPr>
        <w:rPr>
          <w:rFonts w:hint="eastAsia"/>
        </w:rPr>
      </w:pPr>
      <w:r>
        <w:rPr>
          <w:rFonts w:hint="eastAsia"/>
        </w:rPr>
        <w:t>“琉”字由左边的“王”部首和右边的“留”组成，暗示了它与玉石有关的特性。实际上，“琉”最常出现在词语“琉璃”中，指的是一种半透明且色彩斑斓的矿石或玻璃制品。在中国古代文化中，琉璃象征着纯洁与高贵，常被用于制作装饰品、建筑材料等，展现了古人的智慧和对美的追求。</w:t>
      </w:r>
    </w:p>
    <w:p w14:paraId="32E09511" w14:textId="77777777" w:rsidR="000E16E4" w:rsidRDefault="000E16E4">
      <w:pPr>
        <w:rPr>
          <w:rFonts w:hint="eastAsia"/>
        </w:rPr>
      </w:pPr>
    </w:p>
    <w:p w14:paraId="20CC9C68" w14:textId="77777777" w:rsidR="000E16E4" w:rsidRDefault="000E16E4">
      <w:pPr>
        <w:rPr>
          <w:rFonts w:hint="eastAsia"/>
        </w:rPr>
      </w:pPr>
    </w:p>
    <w:p w14:paraId="5F8F0266" w14:textId="77777777" w:rsidR="000E16E4" w:rsidRDefault="000E16E4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E9A27CF" w14:textId="77777777" w:rsidR="000E16E4" w:rsidRDefault="000E16E4">
      <w:pPr>
        <w:rPr>
          <w:rFonts w:hint="eastAsia"/>
        </w:rPr>
      </w:pPr>
      <w:r>
        <w:rPr>
          <w:rFonts w:hint="eastAsia"/>
        </w:rPr>
        <w:t>琉璃作为一种古老的材料，在中国有着悠久的历史。早在汉代，就已经有制作精美的琉璃器物出现。随着时间的发展，琉璃不仅作为实用品存在，更成为了艺术创作的重要媒介。历史上，许多文人墨客都曾以诗赋赞美过琉璃的美，使得这一材质背后蕴含了深厚的文化价值。由于其独特的制作工艺和美学特征，琉璃也被视为东西文化交流的一个重要见证。</w:t>
      </w:r>
    </w:p>
    <w:p w14:paraId="09511150" w14:textId="77777777" w:rsidR="000E16E4" w:rsidRDefault="000E16E4">
      <w:pPr>
        <w:rPr>
          <w:rFonts w:hint="eastAsia"/>
        </w:rPr>
      </w:pPr>
    </w:p>
    <w:p w14:paraId="75E88EC0" w14:textId="77777777" w:rsidR="000E16E4" w:rsidRDefault="000E16E4">
      <w:pPr>
        <w:rPr>
          <w:rFonts w:hint="eastAsia"/>
        </w:rPr>
      </w:pPr>
    </w:p>
    <w:p w14:paraId="62A1F60B" w14:textId="77777777" w:rsidR="000E16E4" w:rsidRDefault="000E16E4">
      <w:pPr>
        <w:rPr>
          <w:rFonts w:hint="eastAsia"/>
        </w:rPr>
      </w:pPr>
      <w:r>
        <w:rPr>
          <w:rFonts w:hint="eastAsia"/>
        </w:rPr>
        <w:t>现代应用与发展</w:t>
      </w:r>
    </w:p>
    <w:p w14:paraId="2C1BFDDD" w14:textId="77777777" w:rsidR="000E16E4" w:rsidRDefault="000E16E4">
      <w:pPr>
        <w:rPr>
          <w:rFonts w:hint="eastAsia"/>
        </w:rPr>
      </w:pPr>
      <w:r>
        <w:rPr>
          <w:rFonts w:hint="eastAsia"/>
        </w:rPr>
        <w:t>进入现代社会后，“琉”及其代表的琉璃制品并未失去光彩，反而随着技术的进步焕发出新的生机。除了传统的手工艺品外，琉璃还广泛应用于建筑装饰、珠宝首饰等领域。设计师们利用琉璃的透明度和色彩多样性，创造出既保留传统韵味又符合现代审美需求的作品。同时，通过不断的技术创新，琉璃产品的质量也得到了极大的提升，进一步推动了这一古老材料在当代社会中的应用与发展。</w:t>
      </w:r>
    </w:p>
    <w:p w14:paraId="58102B92" w14:textId="77777777" w:rsidR="000E16E4" w:rsidRDefault="000E16E4">
      <w:pPr>
        <w:rPr>
          <w:rFonts w:hint="eastAsia"/>
        </w:rPr>
      </w:pPr>
    </w:p>
    <w:p w14:paraId="475D43F9" w14:textId="77777777" w:rsidR="000E16E4" w:rsidRDefault="000E16E4">
      <w:pPr>
        <w:rPr>
          <w:rFonts w:hint="eastAsia"/>
        </w:rPr>
      </w:pPr>
    </w:p>
    <w:p w14:paraId="4BFF2C25" w14:textId="77777777" w:rsidR="000E16E4" w:rsidRDefault="000E16E4">
      <w:pPr>
        <w:rPr>
          <w:rFonts w:hint="eastAsia"/>
        </w:rPr>
      </w:pPr>
      <w:r>
        <w:rPr>
          <w:rFonts w:hint="eastAsia"/>
        </w:rPr>
        <w:t>最后的总结</w:t>
      </w:r>
    </w:p>
    <w:p w14:paraId="7DB02FF1" w14:textId="77777777" w:rsidR="000E16E4" w:rsidRDefault="000E16E4">
      <w:pPr>
        <w:rPr>
          <w:rFonts w:hint="eastAsia"/>
        </w:rPr>
      </w:pPr>
      <w:r>
        <w:rPr>
          <w:rFonts w:hint="eastAsia"/>
        </w:rPr>
        <w:t>“琉”的拼音为“liú”，不仅仅是一个简单的发音，更是连接古今文化的桥梁。通过对“琉”字的学习，我们不仅能更好地理解汉语的魅力，还能深入探索中华传统文化中关于美、技艺以及人文精神的深刻内涵。希望每位读者都能从这篇文章中获得启发，并将这份对中国传统文化的热爱传承下去。</w:t>
      </w:r>
    </w:p>
    <w:p w14:paraId="19B049EE" w14:textId="77777777" w:rsidR="000E16E4" w:rsidRDefault="000E16E4">
      <w:pPr>
        <w:rPr>
          <w:rFonts w:hint="eastAsia"/>
        </w:rPr>
      </w:pPr>
    </w:p>
    <w:p w14:paraId="7201614E" w14:textId="77777777" w:rsidR="000E16E4" w:rsidRDefault="000E16E4">
      <w:pPr>
        <w:rPr>
          <w:rFonts w:hint="eastAsia"/>
        </w:rPr>
      </w:pPr>
    </w:p>
    <w:p w14:paraId="0230ECCD" w14:textId="77777777" w:rsidR="000E16E4" w:rsidRDefault="000E1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1E589" w14:textId="39FEE200" w:rsidR="00766621" w:rsidRDefault="00766621"/>
    <w:sectPr w:rsidR="0076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21"/>
    <w:rsid w:val="000E16E4"/>
    <w:rsid w:val="007666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7845-9CF6-420A-A30C-EEA42A2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