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33E2C" w14:textId="77777777" w:rsidR="00DD5A39" w:rsidRDefault="00DD5A39">
      <w:pPr>
        <w:rPr>
          <w:rFonts w:hint="eastAsia"/>
        </w:rPr>
      </w:pPr>
    </w:p>
    <w:p w14:paraId="06882F77" w14:textId="77777777" w:rsidR="00DD5A39" w:rsidRDefault="00DD5A39">
      <w:pPr>
        <w:rPr>
          <w:rFonts w:hint="eastAsia"/>
        </w:rPr>
      </w:pPr>
      <w:r>
        <w:rPr>
          <w:rFonts w:hint="eastAsia"/>
        </w:rPr>
        <w:t>生卒年不详的拼音</w:t>
      </w:r>
    </w:p>
    <w:p w14:paraId="3C81E43C" w14:textId="77777777" w:rsidR="00DD5A39" w:rsidRDefault="00DD5A39">
      <w:pPr>
        <w:rPr>
          <w:rFonts w:hint="eastAsia"/>
        </w:rPr>
      </w:pPr>
      <w:r>
        <w:rPr>
          <w:rFonts w:hint="eastAsia"/>
        </w:rPr>
        <w:t>在历史的长河中，有这样一群人，他们的生卒年不详，但却以自己的方式留下了印记。这些人物的存在，提醒着我们历史不仅仅是年代和数字的堆砌，更是无数个鲜活生命的交织与共鸣。“生卒年不详”的拼音是“shēng zú nián bù xiáng”，这一表述背后隐藏的是一个个未被完全记载的人生故事。</w:t>
      </w:r>
    </w:p>
    <w:p w14:paraId="30D5FA57" w14:textId="77777777" w:rsidR="00DD5A39" w:rsidRDefault="00DD5A39">
      <w:pPr>
        <w:rPr>
          <w:rFonts w:hint="eastAsia"/>
        </w:rPr>
      </w:pPr>
    </w:p>
    <w:p w14:paraId="209D012D" w14:textId="77777777" w:rsidR="00DD5A39" w:rsidRDefault="00DD5A39">
      <w:pPr>
        <w:rPr>
          <w:rFonts w:hint="eastAsia"/>
        </w:rPr>
      </w:pPr>
    </w:p>
    <w:p w14:paraId="1CC80F7E" w14:textId="77777777" w:rsidR="00DD5A39" w:rsidRDefault="00DD5A39">
      <w:pPr>
        <w:rPr>
          <w:rFonts w:hint="eastAsia"/>
        </w:rPr>
      </w:pPr>
      <w:r>
        <w:rPr>
          <w:rFonts w:hint="eastAsia"/>
        </w:rPr>
        <w:t>未记录的足迹</w:t>
      </w:r>
    </w:p>
    <w:p w14:paraId="205AC26A" w14:textId="77777777" w:rsidR="00DD5A39" w:rsidRDefault="00DD5A39">
      <w:pPr>
        <w:rPr>
          <w:rFonts w:hint="eastAsia"/>
        </w:rPr>
      </w:pPr>
      <w:r>
        <w:rPr>
          <w:rFonts w:hint="eastAsia"/>
        </w:rPr>
        <w:t>对于那些生卒年不详的人物而言，他们的足迹往往未能被史书详细记录。这可能是由于当时的社会环境、文化习惯或个人地位等多种因素所致。尽管如此，这些人物通过口述历史、民间传说或是遗留下来的作品，仍然能够在后世留下深远的影响。例如，在文学领域，不少古代诗人的具体生卒年份已经难以考证，但他们留下的诗歌却成为了中华文化宝库中的瑰宝，影响了一代又一代的人。</w:t>
      </w:r>
    </w:p>
    <w:p w14:paraId="5E61EC57" w14:textId="77777777" w:rsidR="00DD5A39" w:rsidRDefault="00DD5A39">
      <w:pPr>
        <w:rPr>
          <w:rFonts w:hint="eastAsia"/>
        </w:rPr>
      </w:pPr>
    </w:p>
    <w:p w14:paraId="46C87967" w14:textId="77777777" w:rsidR="00DD5A39" w:rsidRDefault="00DD5A39">
      <w:pPr>
        <w:rPr>
          <w:rFonts w:hint="eastAsia"/>
        </w:rPr>
      </w:pPr>
    </w:p>
    <w:p w14:paraId="03B2B2DC" w14:textId="77777777" w:rsidR="00DD5A39" w:rsidRDefault="00DD5A39">
      <w:pPr>
        <w:rPr>
          <w:rFonts w:hint="eastAsia"/>
        </w:rPr>
      </w:pPr>
      <w:r>
        <w:rPr>
          <w:rFonts w:hint="eastAsia"/>
        </w:rPr>
        <w:t>文化的传承者</w:t>
      </w:r>
    </w:p>
    <w:p w14:paraId="62FB50AD" w14:textId="77777777" w:rsidR="00DD5A39" w:rsidRDefault="00DD5A39">
      <w:pPr>
        <w:rPr>
          <w:rFonts w:hint="eastAsia"/>
        </w:rPr>
      </w:pPr>
      <w:r>
        <w:rPr>
          <w:rFonts w:hint="eastAsia"/>
        </w:rPr>
        <w:t>这些人往往是文化的传承者，他们将前人的智慧结晶传递给后代，并在此过程中加入了自己独特的见解和创新。无论是口头文学、传统手工艺还是地方戏曲，这些非物质文化遗产的背后都站着一群默默无闻的传承者。虽然他们的名字可能没有被载入正史，但他们在各自领域的贡献却是不可磨灭的。正是有了他们的努力，许多珍贵的文化遗产才得以保存至今。</w:t>
      </w:r>
    </w:p>
    <w:p w14:paraId="2D41D5BF" w14:textId="77777777" w:rsidR="00DD5A39" w:rsidRDefault="00DD5A39">
      <w:pPr>
        <w:rPr>
          <w:rFonts w:hint="eastAsia"/>
        </w:rPr>
      </w:pPr>
    </w:p>
    <w:p w14:paraId="2C339598" w14:textId="77777777" w:rsidR="00DD5A39" w:rsidRDefault="00DD5A39">
      <w:pPr>
        <w:rPr>
          <w:rFonts w:hint="eastAsia"/>
        </w:rPr>
      </w:pPr>
    </w:p>
    <w:p w14:paraId="21FF1E54" w14:textId="77777777" w:rsidR="00DD5A39" w:rsidRDefault="00DD5A39">
      <w:pPr>
        <w:rPr>
          <w:rFonts w:hint="eastAsia"/>
        </w:rPr>
      </w:pPr>
      <w:r>
        <w:rPr>
          <w:rFonts w:hint="eastAsia"/>
        </w:rPr>
        <w:t>历史的另一面镜子</w:t>
      </w:r>
    </w:p>
    <w:p w14:paraId="210BD0AE" w14:textId="77777777" w:rsidR="00DD5A39" w:rsidRDefault="00DD5A39">
      <w:pPr>
        <w:rPr>
          <w:rFonts w:hint="eastAsia"/>
        </w:rPr>
      </w:pPr>
      <w:r>
        <w:rPr>
          <w:rFonts w:hint="eastAsia"/>
        </w:rPr>
        <w:t>生卒年不详的人物为研究历史提供了另一面镜子。传统的史学研究往往侧重于政治、军事等重大事件及其主要参与者，而忽略了普通民众的生活状况和社会底层的声音。通过对这些生卒年不详人物的研究，我们可以更加全面地了解历史时期的社会结构、文化风貌以及人们的思想情感，从而获得更为立体的历史图景。</w:t>
      </w:r>
    </w:p>
    <w:p w14:paraId="1703F241" w14:textId="77777777" w:rsidR="00DD5A39" w:rsidRDefault="00DD5A39">
      <w:pPr>
        <w:rPr>
          <w:rFonts w:hint="eastAsia"/>
        </w:rPr>
      </w:pPr>
    </w:p>
    <w:p w14:paraId="54388B11" w14:textId="77777777" w:rsidR="00DD5A39" w:rsidRDefault="00DD5A39">
      <w:pPr>
        <w:rPr>
          <w:rFonts w:hint="eastAsia"/>
        </w:rPr>
      </w:pPr>
    </w:p>
    <w:p w14:paraId="4B9FC9B4" w14:textId="77777777" w:rsidR="00DD5A39" w:rsidRDefault="00DD5A39">
      <w:pPr>
        <w:rPr>
          <w:rFonts w:hint="eastAsia"/>
        </w:rPr>
      </w:pPr>
      <w:r>
        <w:rPr>
          <w:rFonts w:hint="eastAsia"/>
        </w:rPr>
        <w:t>记忆与遗忘之间</w:t>
      </w:r>
    </w:p>
    <w:p w14:paraId="4CE68D38" w14:textId="77777777" w:rsidR="00DD5A39" w:rsidRDefault="00DD5A39">
      <w:pPr>
        <w:rPr>
          <w:rFonts w:hint="eastAsia"/>
        </w:rPr>
      </w:pPr>
      <w:r>
        <w:rPr>
          <w:rFonts w:hint="eastAsia"/>
        </w:rPr>
        <w:t>在这片广阔的记忆与遗忘之间的地带，存在着无数生卒年不详的人物。他们或许曾是某个村庄的教师，用知识启迪了几代人的心智；或许是街头巷尾的手艺人，用自己的双手创造了美。他们的故事虽然没有被正式记载，但在亲人、朋友乃至整个社区的记忆中却永远占据着一席之地。这些故事告诉我们，每个人都有其价值，无论是否被历史铭记。</w:t>
      </w:r>
    </w:p>
    <w:p w14:paraId="6350D56B" w14:textId="77777777" w:rsidR="00DD5A39" w:rsidRDefault="00DD5A39">
      <w:pPr>
        <w:rPr>
          <w:rFonts w:hint="eastAsia"/>
        </w:rPr>
      </w:pPr>
    </w:p>
    <w:p w14:paraId="513AEB2B" w14:textId="77777777" w:rsidR="00DD5A39" w:rsidRDefault="00DD5A39">
      <w:pPr>
        <w:rPr>
          <w:rFonts w:hint="eastAsia"/>
        </w:rPr>
      </w:pPr>
    </w:p>
    <w:p w14:paraId="69E783D4" w14:textId="77777777" w:rsidR="00DD5A39" w:rsidRDefault="00DD5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23D18" w14:textId="5C5CA9B6" w:rsidR="005F046A" w:rsidRDefault="005F046A"/>
    <w:sectPr w:rsidR="005F0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6A"/>
    <w:rsid w:val="005F046A"/>
    <w:rsid w:val="00B42149"/>
    <w:rsid w:val="00D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0D3C6-838F-41B5-83DF-5D072A92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