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4FFF0" w14:textId="77777777" w:rsidR="005A7195" w:rsidRDefault="005A7195">
      <w:pPr>
        <w:rPr>
          <w:rFonts w:hint="eastAsia"/>
        </w:rPr>
      </w:pPr>
    </w:p>
    <w:p w14:paraId="55B32776" w14:textId="77777777" w:rsidR="005A7195" w:rsidRDefault="005A7195">
      <w:pPr>
        <w:rPr>
          <w:rFonts w:hint="eastAsia"/>
        </w:rPr>
      </w:pPr>
      <w:r>
        <w:rPr>
          <w:rFonts w:hint="eastAsia"/>
        </w:rPr>
        <w:t>矛盾的矛的拼音</w:t>
      </w:r>
    </w:p>
    <w:p w14:paraId="2376BD58" w14:textId="77777777" w:rsidR="005A7195" w:rsidRDefault="005A7195">
      <w:pPr>
        <w:rPr>
          <w:rFonts w:hint="eastAsia"/>
        </w:rPr>
      </w:pPr>
      <w:r>
        <w:rPr>
          <w:rFonts w:hint="eastAsia"/>
        </w:rPr>
        <w:t>在汉字的学习过程中，了解每个字的正确读音是至关重要的一步。今天我们要探讨的是“矛盾”的“矛”字。它的拼音是“máo”，声调为阳平，意味着发音时声音需保持平稳且稍高。这个字源于古代兵器长矛，是一种主要用于刺击的武器。</w:t>
      </w:r>
    </w:p>
    <w:p w14:paraId="50623E6E" w14:textId="77777777" w:rsidR="005A7195" w:rsidRDefault="005A7195">
      <w:pPr>
        <w:rPr>
          <w:rFonts w:hint="eastAsia"/>
        </w:rPr>
      </w:pPr>
    </w:p>
    <w:p w14:paraId="370C5121" w14:textId="77777777" w:rsidR="005A7195" w:rsidRDefault="005A7195">
      <w:pPr>
        <w:rPr>
          <w:rFonts w:hint="eastAsia"/>
        </w:rPr>
      </w:pPr>
    </w:p>
    <w:p w14:paraId="50611B2D" w14:textId="77777777" w:rsidR="005A7195" w:rsidRDefault="005A7195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2BAC6CA0" w14:textId="77777777" w:rsidR="005A7195" w:rsidRDefault="005A7195">
      <w:pPr>
        <w:rPr>
          <w:rFonts w:hint="eastAsia"/>
        </w:rPr>
      </w:pPr>
      <w:r>
        <w:rPr>
          <w:rFonts w:hint="eastAsia"/>
        </w:rPr>
        <w:t>长矛在中国古代战争中扮演了重要角色，其历史悠久可追溯至新石器时代晚期。那时的人们已经开始使用石制或骨制的尖头作为狩猎工具，随着时间的发展，这些原始的武器逐渐演变成了更加精巧和有效的兵器——长矛。到了春秋战国时期，长矛不仅成为了战场上不可或缺的装备，还象征着士兵的勇气与技艺。</w:t>
      </w:r>
    </w:p>
    <w:p w14:paraId="15B14E8E" w14:textId="77777777" w:rsidR="005A7195" w:rsidRDefault="005A7195">
      <w:pPr>
        <w:rPr>
          <w:rFonts w:hint="eastAsia"/>
        </w:rPr>
      </w:pPr>
    </w:p>
    <w:p w14:paraId="265B179C" w14:textId="77777777" w:rsidR="005A7195" w:rsidRDefault="005A7195">
      <w:pPr>
        <w:rPr>
          <w:rFonts w:hint="eastAsia"/>
        </w:rPr>
      </w:pPr>
    </w:p>
    <w:p w14:paraId="5CBF0745" w14:textId="77777777" w:rsidR="005A7195" w:rsidRDefault="005A7195">
      <w:pPr>
        <w:rPr>
          <w:rFonts w:hint="eastAsia"/>
        </w:rPr>
      </w:pPr>
      <w:r>
        <w:rPr>
          <w:rFonts w:hint="eastAsia"/>
        </w:rPr>
        <w:t>矛字的构造与演变</w:t>
      </w:r>
    </w:p>
    <w:p w14:paraId="7B5E7159" w14:textId="77777777" w:rsidR="005A7195" w:rsidRDefault="005A7195">
      <w:pPr>
        <w:rPr>
          <w:rFonts w:hint="eastAsia"/>
        </w:rPr>
      </w:pPr>
      <w:r>
        <w:rPr>
          <w:rFonts w:hint="eastAsia"/>
        </w:rPr>
        <w:t>从文字学的角度来看，“矛”是一个象形字。它最初的形象描绘了一种带有长柄和尖锐头部的武器，这直接反映了它的实际用途。随着汉字的演变和发展，“矛”字的形式虽有所变化，但依然保留了其核心特征，即表示一种用于进攻的长柄武器。在现代汉语中，“矛”不仅仅指代具体的兵器，也常被用来比喻冲突、对立的概念。</w:t>
      </w:r>
    </w:p>
    <w:p w14:paraId="42C52809" w14:textId="77777777" w:rsidR="005A7195" w:rsidRDefault="005A7195">
      <w:pPr>
        <w:rPr>
          <w:rFonts w:hint="eastAsia"/>
        </w:rPr>
      </w:pPr>
    </w:p>
    <w:p w14:paraId="5E2B7253" w14:textId="77777777" w:rsidR="005A7195" w:rsidRDefault="005A7195">
      <w:pPr>
        <w:rPr>
          <w:rFonts w:hint="eastAsia"/>
        </w:rPr>
      </w:pPr>
    </w:p>
    <w:p w14:paraId="48B503F5" w14:textId="77777777" w:rsidR="005A7195" w:rsidRDefault="005A7195">
      <w:pPr>
        <w:rPr>
          <w:rFonts w:hint="eastAsia"/>
        </w:rPr>
      </w:pPr>
      <w:r>
        <w:rPr>
          <w:rFonts w:hint="eastAsia"/>
        </w:rPr>
        <w:t>矛在成语中的应用</w:t>
      </w:r>
    </w:p>
    <w:p w14:paraId="75200E98" w14:textId="77777777" w:rsidR="005A7195" w:rsidRDefault="005A7195">
      <w:pPr>
        <w:rPr>
          <w:rFonts w:hint="eastAsia"/>
        </w:rPr>
      </w:pPr>
      <w:r>
        <w:rPr>
          <w:rFonts w:hint="eastAsia"/>
        </w:rPr>
        <w:t>提到“矛”，不得不提及其在成语中的广泛应用。“自相矛盾”就是最著名的例子之一，这个成语源自韩非子的故事，讲述了一个既卖矛又卖盾的商人，他夸耀自己的盾无比坚固，任何武器都无法穿透；同时声称他的矛能够刺穿任何防御。当有人问及如果用他的矛攻击他的盾会发生什么时，商人无言以对。这个故事通过夸张的手法揭示了逻辑上的自我矛盾，强调了说话做事必须前后一致的道理。</w:t>
      </w:r>
    </w:p>
    <w:p w14:paraId="594CA839" w14:textId="77777777" w:rsidR="005A7195" w:rsidRDefault="005A7195">
      <w:pPr>
        <w:rPr>
          <w:rFonts w:hint="eastAsia"/>
        </w:rPr>
      </w:pPr>
    </w:p>
    <w:p w14:paraId="2F5E0159" w14:textId="77777777" w:rsidR="005A7195" w:rsidRDefault="005A7195">
      <w:pPr>
        <w:rPr>
          <w:rFonts w:hint="eastAsia"/>
        </w:rPr>
      </w:pPr>
    </w:p>
    <w:p w14:paraId="2A0C87A5" w14:textId="77777777" w:rsidR="005A7195" w:rsidRDefault="005A7195">
      <w:pPr>
        <w:rPr>
          <w:rFonts w:hint="eastAsia"/>
        </w:rPr>
      </w:pPr>
      <w:r>
        <w:rPr>
          <w:rFonts w:hint="eastAsia"/>
        </w:rPr>
        <w:t>学习与理解</w:t>
      </w:r>
    </w:p>
    <w:p w14:paraId="067AC379" w14:textId="77777777" w:rsidR="005A7195" w:rsidRDefault="005A7195">
      <w:pPr>
        <w:rPr>
          <w:rFonts w:hint="eastAsia"/>
        </w:rPr>
      </w:pPr>
      <w:r>
        <w:rPr>
          <w:rFonts w:hint="eastAsia"/>
        </w:rPr>
        <w:t>对于汉语学习者来说，掌握像“矛”这样的基础词汇不仅仅是记住它们的形状和读音，更重要的是理解它们背后的文化内涵和历史背景。通过这种方式，可以更深入地体会到汉字的魅力以及中华文化的博大精深。了解“矛”字及其相关成语的意义也有助于提高语言运用能力，使交流更加准确有效。</w:t>
      </w:r>
    </w:p>
    <w:p w14:paraId="3DA2377F" w14:textId="77777777" w:rsidR="005A7195" w:rsidRDefault="005A7195">
      <w:pPr>
        <w:rPr>
          <w:rFonts w:hint="eastAsia"/>
        </w:rPr>
      </w:pPr>
    </w:p>
    <w:p w14:paraId="62672602" w14:textId="77777777" w:rsidR="005A7195" w:rsidRDefault="005A7195">
      <w:pPr>
        <w:rPr>
          <w:rFonts w:hint="eastAsia"/>
        </w:rPr>
      </w:pPr>
    </w:p>
    <w:p w14:paraId="3D768621" w14:textId="77777777" w:rsidR="005A7195" w:rsidRDefault="005A71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D444AD" w14:textId="2658F332" w:rsidR="004C1D6D" w:rsidRDefault="004C1D6D"/>
    <w:sectPr w:rsidR="004C1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6D"/>
    <w:rsid w:val="004C1D6D"/>
    <w:rsid w:val="005A719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D2EF7-9928-4EBD-968E-AA1777A5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