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74FA" w14:textId="77777777" w:rsidR="0055221E" w:rsidRDefault="0055221E">
      <w:pPr>
        <w:rPr>
          <w:rFonts w:hint="eastAsia"/>
        </w:rPr>
      </w:pPr>
    </w:p>
    <w:p w14:paraId="5A2C919A" w14:textId="77777777" w:rsidR="0055221E" w:rsidRDefault="0055221E">
      <w:pPr>
        <w:rPr>
          <w:rFonts w:hint="eastAsia"/>
        </w:rPr>
      </w:pPr>
      <w:r>
        <w:rPr>
          <w:rFonts w:hint="eastAsia"/>
        </w:rPr>
        <w:t>mei_de_pin_yin</w:t>
      </w:r>
    </w:p>
    <w:p w14:paraId="2FE3DD85" w14:textId="77777777" w:rsidR="0055221E" w:rsidRDefault="0055221E">
      <w:pPr>
        <w:rPr>
          <w:rFonts w:hint="eastAsia"/>
        </w:rPr>
      </w:pPr>
      <w:r>
        <w:rPr>
          <w:rFonts w:hint="eastAsia"/>
        </w:rPr>
        <w:t>美的，作为中国家电行业的领军品牌之一，自1968年创立以来，始终致力于为全球消费者提供高品质、智能化的家居解决方案。从最初的电风扇制造起步，到如今涵盖空调、冰箱、洗衣机、厨房电器等全品类产品的多元化布局，美的已经成为一家世界级的科技集团。其产品不仅在国内市场占据重要地位，在国际市场上也享有极高的声誉。</w:t>
      </w:r>
    </w:p>
    <w:p w14:paraId="08FC9162" w14:textId="77777777" w:rsidR="0055221E" w:rsidRDefault="0055221E">
      <w:pPr>
        <w:rPr>
          <w:rFonts w:hint="eastAsia"/>
        </w:rPr>
      </w:pPr>
    </w:p>
    <w:p w14:paraId="3799F1C0" w14:textId="77777777" w:rsidR="0055221E" w:rsidRDefault="0055221E">
      <w:pPr>
        <w:rPr>
          <w:rFonts w:hint="eastAsia"/>
        </w:rPr>
      </w:pPr>
    </w:p>
    <w:p w14:paraId="446271A2" w14:textId="77777777" w:rsidR="0055221E" w:rsidRDefault="0055221E">
      <w:pPr>
        <w:rPr>
          <w:rFonts w:hint="eastAsia"/>
        </w:rPr>
      </w:pPr>
      <w:r>
        <w:rPr>
          <w:rFonts w:hint="eastAsia"/>
        </w:rPr>
        <w:t>品牌发展历程</w:t>
      </w:r>
    </w:p>
    <w:p w14:paraId="2851461F" w14:textId="77777777" w:rsidR="0055221E" w:rsidRDefault="0055221E">
      <w:pPr>
        <w:rPr>
          <w:rFonts w:hint="eastAsia"/>
        </w:rPr>
      </w:pPr>
      <w:r>
        <w:rPr>
          <w:rFonts w:hint="eastAsia"/>
        </w:rPr>
        <w:t>美的的发展历程是一部不断创新与突破的历史。上世纪80年代初，美的开始涉足家用电器领域，并迅速崛起为中国电风扇市场的领导者。进入90年代后，美的逐步扩展至空调、冰箱等核心家电领域，通过技术研发和管理优化，奠定了行业领先地位。2000年后，随着全球化战略的推进，美的通过并购国际知名品牌如东芝白电业务、德国库卡机器人公司等，进一步增强了自身的竞争力。美的已在全球范围内建立了多个研发中心和生产基地，形成了完善的产业链体系。</w:t>
      </w:r>
    </w:p>
    <w:p w14:paraId="690F0F48" w14:textId="77777777" w:rsidR="0055221E" w:rsidRDefault="0055221E">
      <w:pPr>
        <w:rPr>
          <w:rFonts w:hint="eastAsia"/>
        </w:rPr>
      </w:pPr>
    </w:p>
    <w:p w14:paraId="45EBAC3E" w14:textId="77777777" w:rsidR="0055221E" w:rsidRDefault="0055221E">
      <w:pPr>
        <w:rPr>
          <w:rFonts w:hint="eastAsia"/>
        </w:rPr>
      </w:pPr>
    </w:p>
    <w:p w14:paraId="721CA89F" w14:textId="77777777" w:rsidR="0055221E" w:rsidRDefault="0055221E">
      <w:pPr>
        <w:rPr>
          <w:rFonts w:hint="eastAsia"/>
        </w:rPr>
      </w:pPr>
      <w:r>
        <w:rPr>
          <w:rFonts w:hint="eastAsia"/>
        </w:rPr>
        <w:t>技术创新与智能制造</w:t>
      </w:r>
    </w:p>
    <w:p w14:paraId="05A58A9F" w14:textId="77777777" w:rsidR="0055221E" w:rsidRDefault="0055221E">
      <w:pPr>
        <w:rPr>
          <w:rFonts w:hint="eastAsia"/>
        </w:rPr>
      </w:pPr>
      <w:r>
        <w:rPr>
          <w:rFonts w:hint="eastAsia"/>
        </w:rPr>
        <w:t>在技术驱动的时代背景下，美的始终将创新视为企业发展的核心动力。近年来，公司加大了对人工智能、物联网、大数据等前沿技术的研发投入，推出了众多智能家电产品，例如搭载语音助手的智能家居系统、支持远程控制的智能空调以及具备自动清洗功能的洗碗机等。美的还积极布局智能制造领域，通过引入工业机器人和数字化管理系统，大幅提升生产效率和产品质量，为消费者带来更优质的产品体验。</w:t>
      </w:r>
    </w:p>
    <w:p w14:paraId="020EFA81" w14:textId="77777777" w:rsidR="0055221E" w:rsidRDefault="0055221E">
      <w:pPr>
        <w:rPr>
          <w:rFonts w:hint="eastAsia"/>
        </w:rPr>
      </w:pPr>
    </w:p>
    <w:p w14:paraId="6A04847C" w14:textId="77777777" w:rsidR="0055221E" w:rsidRDefault="0055221E">
      <w:pPr>
        <w:rPr>
          <w:rFonts w:hint="eastAsia"/>
        </w:rPr>
      </w:pPr>
    </w:p>
    <w:p w14:paraId="308E3D63" w14:textId="77777777" w:rsidR="0055221E" w:rsidRDefault="0055221E">
      <w:pPr>
        <w:rPr>
          <w:rFonts w:hint="eastAsia"/>
        </w:rPr>
      </w:pPr>
      <w:r>
        <w:rPr>
          <w:rFonts w:hint="eastAsia"/>
        </w:rPr>
        <w:t>可持续发展与社会责任</w:t>
      </w:r>
    </w:p>
    <w:p w14:paraId="3289EF70" w14:textId="77777777" w:rsidR="0055221E" w:rsidRDefault="0055221E">
      <w:pPr>
        <w:rPr>
          <w:rFonts w:hint="eastAsia"/>
        </w:rPr>
      </w:pPr>
      <w:r>
        <w:rPr>
          <w:rFonts w:hint="eastAsia"/>
        </w:rPr>
        <w:t>作为一家负责任的企业公民，美的一直坚持践行绿色发展理念，努力减少产品全生命周期中的环境影响。公司不断优化产品设计，采用环保材料和技术，降低能耗和碳排放。同时，美的积极参与公益事业，关注教育、健康、扶贫等领域，用实际行动回馈社会。例如，美的曾多次组织公益活动，为偏远地区学校捐赠教学设备，帮助改善当地教育资源条件。</w:t>
      </w:r>
    </w:p>
    <w:p w14:paraId="2BCB1A98" w14:textId="77777777" w:rsidR="0055221E" w:rsidRDefault="0055221E">
      <w:pPr>
        <w:rPr>
          <w:rFonts w:hint="eastAsia"/>
        </w:rPr>
      </w:pPr>
    </w:p>
    <w:p w14:paraId="775728BF" w14:textId="77777777" w:rsidR="0055221E" w:rsidRDefault="0055221E">
      <w:pPr>
        <w:rPr>
          <w:rFonts w:hint="eastAsia"/>
        </w:rPr>
      </w:pPr>
    </w:p>
    <w:p w14:paraId="074086BB" w14:textId="77777777" w:rsidR="0055221E" w:rsidRDefault="0055221E">
      <w:pPr>
        <w:rPr>
          <w:rFonts w:hint="eastAsia"/>
        </w:rPr>
      </w:pPr>
      <w:r>
        <w:rPr>
          <w:rFonts w:hint="eastAsia"/>
        </w:rPr>
        <w:t>未来展望</w:t>
      </w:r>
    </w:p>
    <w:p w14:paraId="67762AD6" w14:textId="77777777" w:rsidR="0055221E" w:rsidRDefault="0055221E">
      <w:pPr>
        <w:rPr>
          <w:rFonts w:hint="eastAsia"/>
        </w:rPr>
      </w:pPr>
      <w:r>
        <w:rPr>
          <w:rFonts w:hint="eastAsia"/>
        </w:rPr>
        <w:t>面向未来，美的将继续秉承“科技尽善，生活尽美”的品牌理念，以用户需求为导向，不断探索新技术、新模式，推动家电行业的转型升级。公司计划进一步深化智能家居生态建设，打造更加便捷、舒适、健康的智慧生活方式。同时，美的还将持续拓展国际市场，力争成为全球领先的科技企业，为世界各地的消费者创造更多价值。</w:t>
      </w:r>
    </w:p>
    <w:p w14:paraId="761F27C7" w14:textId="77777777" w:rsidR="0055221E" w:rsidRDefault="0055221E">
      <w:pPr>
        <w:rPr>
          <w:rFonts w:hint="eastAsia"/>
        </w:rPr>
      </w:pPr>
    </w:p>
    <w:p w14:paraId="2B574BAE" w14:textId="77777777" w:rsidR="0055221E" w:rsidRDefault="00552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05121" w14:textId="2445F867" w:rsidR="009C3F17" w:rsidRDefault="009C3F17"/>
    <w:sectPr w:rsidR="009C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17"/>
    <w:rsid w:val="0055221E"/>
    <w:rsid w:val="009C3F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162BC-ACBB-4A0F-847A-0967776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