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8BC6" w14:textId="77777777" w:rsidR="00002B1B" w:rsidRDefault="00002B1B">
      <w:pPr>
        <w:rPr>
          <w:rFonts w:hint="eastAsia"/>
        </w:rPr>
      </w:pPr>
    </w:p>
    <w:p w14:paraId="22BC48B6" w14:textId="77777777" w:rsidR="00002B1B" w:rsidRDefault="00002B1B">
      <w:pPr>
        <w:rPr>
          <w:rFonts w:hint="eastAsia"/>
        </w:rPr>
      </w:pPr>
      <w:r>
        <w:rPr>
          <w:rFonts w:hint="eastAsia"/>
        </w:rPr>
        <w:t>群众的拼音字</w:t>
      </w:r>
    </w:p>
    <w:p w14:paraId="685EE196" w14:textId="77777777" w:rsidR="00002B1B" w:rsidRDefault="00002B1B">
      <w:pPr>
        <w:rPr>
          <w:rFonts w:hint="eastAsia"/>
        </w:rPr>
      </w:pPr>
      <w:r>
        <w:rPr>
          <w:rFonts w:hint="eastAsia"/>
        </w:rPr>
        <w:t>当我们谈论“群众”，在汉语中的拼音是“qún zhòng”。这个词汇不仅仅是一个简单的称呼，它代表着一个社会群体，由无数个体组成的大集体。在这个集体中，每个人都有自己的角色和功能，共同构成了丰富多彩的社会生活。</w:t>
      </w:r>
    </w:p>
    <w:p w14:paraId="13B7D368" w14:textId="77777777" w:rsidR="00002B1B" w:rsidRDefault="00002B1B">
      <w:pPr>
        <w:rPr>
          <w:rFonts w:hint="eastAsia"/>
        </w:rPr>
      </w:pPr>
    </w:p>
    <w:p w14:paraId="4793B709" w14:textId="77777777" w:rsidR="00002B1B" w:rsidRDefault="00002B1B">
      <w:pPr>
        <w:rPr>
          <w:rFonts w:hint="eastAsia"/>
        </w:rPr>
      </w:pPr>
    </w:p>
    <w:p w14:paraId="5403E3CD" w14:textId="77777777" w:rsidR="00002B1B" w:rsidRDefault="00002B1B">
      <w:pPr>
        <w:rPr>
          <w:rFonts w:hint="eastAsia"/>
        </w:rPr>
      </w:pPr>
      <w:r>
        <w:rPr>
          <w:rFonts w:hint="eastAsia"/>
        </w:rPr>
        <w:t>历史背景与演变</w:t>
      </w:r>
    </w:p>
    <w:p w14:paraId="25BB6289" w14:textId="77777777" w:rsidR="00002B1B" w:rsidRDefault="00002B1B">
      <w:pPr>
        <w:rPr>
          <w:rFonts w:hint="eastAsia"/>
        </w:rPr>
      </w:pPr>
      <w:r>
        <w:rPr>
          <w:rFonts w:hint="eastAsia"/>
        </w:rPr>
        <w:t>“群众”一词在中国的历史文化背景下具有特殊的意义。传统上，它常常被用来指代普通民众，即那些不处于权力核心的人们。随着时代的变迁和社会的发展，“群众”的概念也经历了深刻的变化。特别是在现代社会，它更多地强调了公民身份和平等参与社会事务的权利。</w:t>
      </w:r>
    </w:p>
    <w:p w14:paraId="7E6C9521" w14:textId="77777777" w:rsidR="00002B1B" w:rsidRDefault="00002B1B">
      <w:pPr>
        <w:rPr>
          <w:rFonts w:hint="eastAsia"/>
        </w:rPr>
      </w:pPr>
    </w:p>
    <w:p w14:paraId="2F7716A0" w14:textId="77777777" w:rsidR="00002B1B" w:rsidRDefault="00002B1B">
      <w:pPr>
        <w:rPr>
          <w:rFonts w:hint="eastAsia"/>
        </w:rPr>
      </w:pPr>
    </w:p>
    <w:p w14:paraId="06C877BF" w14:textId="77777777" w:rsidR="00002B1B" w:rsidRDefault="00002B1B">
      <w:pPr>
        <w:rPr>
          <w:rFonts w:hint="eastAsia"/>
        </w:rPr>
      </w:pPr>
      <w:r>
        <w:rPr>
          <w:rFonts w:hint="eastAsia"/>
        </w:rPr>
        <w:t>现代意义</w:t>
      </w:r>
    </w:p>
    <w:p w14:paraId="50CA4A77" w14:textId="77777777" w:rsidR="00002B1B" w:rsidRDefault="00002B1B">
      <w:pPr>
        <w:rPr>
          <w:rFonts w:hint="eastAsia"/>
        </w:rPr>
      </w:pPr>
      <w:r>
        <w:rPr>
          <w:rFonts w:hint="eastAsia"/>
        </w:rPr>
        <w:t>在当代社会，“群众”的意义更加广泛，涵盖了不同职业、年龄、性别和社会阶层的所有人。这一词汇不仅体现了人民大众的重要性，还突出了团结协作的价值观。无论是城市还是乡村，群众都是推动社会发展的重要力量。他们通过辛勤劳动、创新思维和社会实践，为社会的进步做出了巨大贡献。</w:t>
      </w:r>
    </w:p>
    <w:p w14:paraId="02265FE3" w14:textId="77777777" w:rsidR="00002B1B" w:rsidRDefault="00002B1B">
      <w:pPr>
        <w:rPr>
          <w:rFonts w:hint="eastAsia"/>
        </w:rPr>
      </w:pPr>
    </w:p>
    <w:p w14:paraId="4D411C20" w14:textId="77777777" w:rsidR="00002B1B" w:rsidRDefault="00002B1B">
      <w:pPr>
        <w:rPr>
          <w:rFonts w:hint="eastAsia"/>
        </w:rPr>
      </w:pPr>
    </w:p>
    <w:p w14:paraId="2C6BF86E" w14:textId="77777777" w:rsidR="00002B1B" w:rsidRDefault="00002B1B">
      <w:pPr>
        <w:rPr>
          <w:rFonts w:hint="eastAsia"/>
        </w:rPr>
      </w:pPr>
      <w:r>
        <w:rPr>
          <w:rFonts w:hint="eastAsia"/>
        </w:rPr>
        <w:t>群众与科技发展</w:t>
      </w:r>
    </w:p>
    <w:p w14:paraId="5B88BFEF" w14:textId="77777777" w:rsidR="00002B1B" w:rsidRDefault="00002B1B">
      <w:pPr>
        <w:rPr>
          <w:rFonts w:hint="eastAsia"/>
        </w:rPr>
      </w:pPr>
      <w:r>
        <w:rPr>
          <w:rFonts w:hint="eastAsia"/>
        </w:rPr>
        <w:t>进入21世纪以来，随着信息技术的飞速发展，群众参与社会活动的方式也发生了巨大的变化。互联网和社交媒体平台的兴起，使得信息传播更加快捷有效，极大地增强了群众的声音。现在，任何人都可以通过网络表达自己的观点，参与到公共事务讨论中来。这种变化不仅促进了民主进程的发展，也为科技创新提供了源源不断的动力。</w:t>
      </w:r>
    </w:p>
    <w:p w14:paraId="0BF4E777" w14:textId="77777777" w:rsidR="00002B1B" w:rsidRDefault="00002B1B">
      <w:pPr>
        <w:rPr>
          <w:rFonts w:hint="eastAsia"/>
        </w:rPr>
      </w:pPr>
    </w:p>
    <w:p w14:paraId="07D67D58" w14:textId="77777777" w:rsidR="00002B1B" w:rsidRDefault="00002B1B">
      <w:pPr>
        <w:rPr>
          <w:rFonts w:hint="eastAsia"/>
        </w:rPr>
      </w:pPr>
    </w:p>
    <w:p w14:paraId="104FFE6F" w14:textId="77777777" w:rsidR="00002B1B" w:rsidRDefault="00002B1B">
      <w:pPr>
        <w:rPr>
          <w:rFonts w:hint="eastAsia"/>
        </w:rPr>
      </w:pPr>
      <w:r>
        <w:rPr>
          <w:rFonts w:hint="eastAsia"/>
        </w:rPr>
        <w:t>面对挑战与未来展望</w:t>
      </w:r>
    </w:p>
    <w:p w14:paraId="2F781121" w14:textId="77777777" w:rsidR="00002B1B" w:rsidRDefault="00002B1B">
      <w:pPr>
        <w:rPr>
          <w:rFonts w:hint="eastAsia"/>
        </w:rPr>
      </w:pPr>
      <w:r>
        <w:rPr>
          <w:rFonts w:hint="eastAsia"/>
        </w:rPr>
        <w:t>尽管取得了显著成就，但现代社会中的群众仍面临着许多挑战。如何更好地保护个人隐私，在享受技术带来的便利的同时防止信息泄露，成为了一个重要议题。随着全球化进程的加快，不同文化背景下的群众如何和谐共处也是一个值得深思的问题。展望未来，我们有理由相信，只要秉持开放包容的心态，不断探索和实践，就一定能够克服困难，迎接更加美好的明天。</w:t>
      </w:r>
    </w:p>
    <w:p w14:paraId="29BADB2D" w14:textId="77777777" w:rsidR="00002B1B" w:rsidRDefault="00002B1B">
      <w:pPr>
        <w:rPr>
          <w:rFonts w:hint="eastAsia"/>
        </w:rPr>
      </w:pPr>
    </w:p>
    <w:p w14:paraId="75D0F1FC" w14:textId="77777777" w:rsidR="00002B1B" w:rsidRDefault="00002B1B">
      <w:pPr>
        <w:rPr>
          <w:rFonts w:hint="eastAsia"/>
        </w:rPr>
      </w:pPr>
    </w:p>
    <w:p w14:paraId="18BD2512" w14:textId="77777777" w:rsidR="00002B1B" w:rsidRDefault="00002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8FF23" w14:textId="6BE058D7" w:rsidR="000A2890" w:rsidRDefault="000A2890"/>
    <w:sectPr w:rsidR="000A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0"/>
    <w:rsid w:val="00002B1B"/>
    <w:rsid w:val="000A28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FC5CC-AFF7-45DF-98E7-44B49715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