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9D27" w14:textId="77777777" w:rsidR="00AC2CC0" w:rsidRDefault="00AC2CC0">
      <w:pPr>
        <w:rPr>
          <w:rFonts w:hint="eastAsia"/>
        </w:rPr>
      </w:pPr>
      <w:r>
        <w:rPr>
          <w:rFonts w:hint="eastAsia"/>
        </w:rPr>
        <w:t>Maotai Wine 茅台酒的拼音</w:t>
      </w:r>
    </w:p>
    <w:p w14:paraId="069D9836" w14:textId="77777777" w:rsidR="00AC2CC0" w:rsidRDefault="00AC2CC0">
      <w:pPr>
        <w:rPr>
          <w:rFonts w:hint="eastAsia"/>
        </w:rPr>
      </w:pPr>
      <w:r>
        <w:rPr>
          <w:rFonts w:hint="eastAsia"/>
        </w:rPr>
        <w:t>茅台酒，其拼音为 "Máo Tái Jiǔ"，是中国最著名、最受尊敬的白酒之一。这款源自中国贵州省遵义市仁怀市茅台镇的烈性酒，不仅在中国国内享有极高的声誉，在国际上也逐渐获得了认可。茅台酒的名字来源于其生产地——茅台镇，而“茅”字则代表了当地一种常见的草本植物。</w:t>
      </w:r>
    </w:p>
    <w:p w14:paraId="7816BF85" w14:textId="77777777" w:rsidR="00AC2CC0" w:rsidRDefault="00AC2CC0">
      <w:pPr>
        <w:rPr>
          <w:rFonts w:hint="eastAsia"/>
        </w:rPr>
      </w:pPr>
    </w:p>
    <w:p w14:paraId="6F640BD2" w14:textId="77777777" w:rsidR="00AC2CC0" w:rsidRDefault="00AC2CC0">
      <w:pPr>
        <w:rPr>
          <w:rFonts w:hint="eastAsia"/>
        </w:rPr>
      </w:pPr>
    </w:p>
    <w:p w14:paraId="1AE28D2D" w14:textId="77777777" w:rsidR="00AC2CC0" w:rsidRDefault="00AC2CC0">
      <w:pPr>
        <w:rPr>
          <w:rFonts w:hint="eastAsia"/>
        </w:rPr>
      </w:pPr>
      <w:r>
        <w:rPr>
          <w:rFonts w:hint="eastAsia"/>
        </w:rPr>
        <w:t>悠久的历史传承</w:t>
      </w:r>
    </w:p>
    <w:p w14:paraId="2257D9EC" w14:textId="77777777" w:rsidR="00AC2CC0" w:rsidRDefault="00AC2CC0">
      <w:pPr>
        <w:rPr>
          <w:rFonts w:hint="eastAsia"/>
        </w:rPr>
      </w:pPr>
      <w:r>
        <w:rPr>
          <w:rFonts w:hint="eastAsia"/>
        </w:rPr>
        <w:t>茅台酒的历史可以追溯到数百年前。它起源于明朝时期，经过几个世纪的发展和改进，到了清朝已成为皇室贡品。在1915年的巴拿马万国博览会上，茅台酒更是荣获金奖，从此开始走向世界舞台。随着时间的推移，茅台酒厂不断壮大，并且在1951年成为新中国成立后的第一批国有企业之一。</w:t>
      </w:r>
    </w:p>
    <w:p w14:paraId="5C9A9999" w14:textId="77777777" w:rsidR="00AC2CC0" w:rsidRDefault="00AC2CC0">
      <w:pPr>
        <w:rPr>
          <w:rFonts w:hint="eastAsia"/>
        </w:rPr>
      </w:pPr>
    </w:p>
    <w:p w14:paraId="4A4A5B60" w14:textId="77777777" w:rsidR="00AC2CC0" w:rsidRDefault="00AC2CC0">
      <w:pPr>
        <w:rPr>
          <w:rFonts w:hint="eastAsia"/>
        </w:rPr>
      </w:pPr>
    </w:p>
    <w:p w14:paraId="1CA2675F" w14:textId="77777777" w:rsidR="00AC2CC0" w:rsidRDefault="00AC2CC0">
      <w:pPr>
        <w:rPr>
          <w:rFonts w:hint="eastAsia"/>
        </w:rPr>
      </w:pPr>
      <w:r>
        <w:rPr>
          <w:rFonts w:hint="eastAsia"/>
        </w:rPr>
        <w:t>独特的酿造工艺</w:t>
      </w:r>
    </w:p>
    <w:p w14:paraId="30BDEE28" w14:textId="77777777" w:rsidR="00AC2CC0" w:rsidRDefault="00AC2CC0">
      <w:pPr>
        <w:rPr>
          <w:rFonts w:hint="eastAsia"/>
        </w:rPr>
      </w:pPr>
      <w:r>
        <w:rPr>
          <w:rFonts w:hint="eastAsia"/>
        </w:rPr>
        <w:t>茅台酒之所以能有如此之高的品质和独特风味，与其复杂的酿造过程密不可分。从选料到成品，整个酿造周期长达五年以上。精选优质的高粱作为主要原料，配以小麦制成的大曲发酵剂，再加上清澈甘甜的赤水河泉水。然后经过两次投料、九次蒸煮、八次发酵、七次取酒等一系列工序，最后陈酿多年才能出厂。这种传统的酿造方法被称为“酱香型”，是区别于其他类型白酒的重要特征。</w:t>
      </w:r>
    </w:p>
    <w:p w14:paraId="4C2FCBD0" w14:textId="77777777" w:rsidR="00AC2CC0" w:rsidRDefault="00AC2CC0">
      <w:pPr>
        <w:rPr>
          <w:rFonts w:hint="eastAsia"/>
        </w:rPr>
      </w:pPr>
    </w:p>
    <w:p w14:paraId="141D8AF6" w14:textId="77777777" w:rsidR="00AC2CC0" w:rsidRDefault="00AC2CC0">
      <w:pPr>
        <w:rPr>
          <w:rFonts w:hint="eastAsia"/>
        </w:rPr>
      </w:pPr>
    </w:p>
    <w:p w14:paraId="66B624BE" w14:textId="77777777" w:rsidR="00AC2CC0" w:rsidRDefault="00AC2CC0">
      <w:pPr>
        <w:rPr>
          <w:rFonts w:hint="eastAsia"/>
        </w:rPr>
      </w:pPr>
      <w:r>
        <w:rPr>
          <w:rFonts w:hint="eastAsia"/>
        </w:rPr>
        <w:t>严格的质量控制</w:t>
      </w:r>
    </w:p>
    <w:p w14:paraId="093E3CF0" w14:textId="77777777" w:rsidR="00AC2CC0" w:rsidRDefault="00AC2CC0">
      <w:pPr>
        <w:rPr>
          <w:rFonts w:hint="eastAsia"/>
        </w:rPr>
      </w:pPr>
      <w:r>
        <w:rPr>
          <w:rFonts w:hint="eastAsia"/>
        </w:rPr>
        <w:t>为了保证每一瓶茅台酒都能达到最佳状态，企业内部建立了非常严格的质检体系。从原材料的选择到最后包装出厂，每一个环节都要经过多次检测和审查。不仅如此，茅台集团还积极引进先进的科学技术手段来提高产品质量，例如采用智能监控系统对生产车间进行实时监测，确保环境条件符合标准；利用高效液相色谱仪等精密仪器分析成分含量，从而更好地掌握酒体特性。</w:t>
      </w:r>
    </w:p>
    <w:p w14:paraId="2D7B4675" w14:textId="77777777" w:rsidR="00AC2CC0" w:rsidRDefault="00AC2CC0">
      <w:pPr>
        <w:rPr>
          <w:rFonts w:hint="eastAsia"/>
        </w:rPr>
      </w:pPr>
    </w:p>
    <w:p w14:paraId="67619195" w14:textId="77777777" w:rsidR="00AC2CC0" w:rsidRDefault="00AC2CC0">
      <w:pPr>
        <w:rPr>
          <w:rFonts w:hint="eastAsia"/>
        </w:rPr>
      </w:pPr>
    </w:p>
    <w:p w14:paraId="15518B1C" w14:textId="77777777" w:rsidR="00AC2CC0" w:rsidRDefault="00AC2CC0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44BC520F" w14:textId="77777777" w:rsidR="00AC2CC0" w:rsidRDefault="00AC2CC0">
      <w:pPr>
        <w:rPr>
          <w:rFonts w:hint="eastAsia"/>
        </w:rPr>
      </w:pPr>
      <w:r>
        <w:rPr>
          <w:rFonts w:hint="eastAsia"/>
        </w:rPr>
        <w:t>除了作为一款高端饮品外，茅台酒更承载着深厚的文化内涵和社会意义。在中国传统文化中，饮酒是一种重要的社交活动，而茅台酒则常常出现在各种重要场合，如商务宴请、节日庆祝以及家庭聚会等。茅台酒还是馈赠亲友的最佳选择之一，象征着祝福与美好寓意。近年来，随着中国经济快速发展和人民生活水平不断提高，越来越多的人开始追求高品质的生活方式，茅台酒也因此成为了身份地位和个人品味的象征。</w:t>
      </w:r>
    </w:p>
    <w:p w14:paraId="59ED13DC" w14:textId="77777777" w:rsidR="00AC2CC0" w:rsidRDefault="00AC2CC0">
      <w:pPr>
        <w:rPr>
          <w:rFonts w:hint="eastAsia"/>
        </w:rPr>
      </w:pPr>
    </w:p>
    <w:p w14:paraId="16284C37" w14:textId="77777777" w:rsidR="00AC2CC0" w:rsidRDefault="00AC2CC0">
      <w:pPr>
        <w:rPr>
          <w:rFonts w:hint="eastAsia"/>
        </w:rPr>
      </w:pPr>
    </w:p>
    <w:p w14:paraId="67849012" w14:textId="77777777" w:rsidR="00AC2CC0" w:rsidRDefault="00AC2CC0">
      <w:pPr>
        <w:rPr>
          <w:rFonts w:hint="eastAsia"/>
        </w:rPr>
      </w:pPr>
      <w:r>
        <w:rPr>
          <w:rFonts w:hint="eastAsia"/>
        </w:rPr>
        <w:t>国际市场上的表现</w:t>
      </w:r>
    </w:p>
    <w:p w14:paraId="5649EBC0" w14:textId="77777777" w:rsidR="00AC2CC0" w:rsidRDefault="00AC2CC0">
      <w:pPr>
        <w:rPr>
          <w:rFonts w:hint="eastAsia"/>
        </w:rPr>
      </w:pPr>
      <w:r>
        <w:rPr>
          <w:rFonts w:hint="eastAsia"/>
        </w:rPr>
        <w:t>随着全球化进程加快，茅台酒也开始积极拓展海外市场。目前，茅台酒已经远销至全球多个国家和地区，受到了海外消费者的高度评价。特别是在亚洲地区，由于相似的文化背景和口味偏好，茅台酒更容易被接受并受到欢迎。同时，茅台集团也在努力通过参加国际展会、举办品鉴会等方式推广品牌文化，让更多人了解这一来自东方的美酒佳酿。</w:t>
      </w:r>
    </w:p>
    <w:p w14:paraId="50DD1C13" w14:textId="77777777" w:rsidR="00AC2CC0" w:rsidRDefault="00AC2CC0">
      <w:pPr>
        <w:rPr>
          <w:rFonts w:hint="eastAsia"/>
        </w:rPr>
      </w:pPr>
    </w:p>
    <w:p w14:paraId="65A0D8E6" w14:textId="77777777" w:rsidR="00AC2CC0" w:rsidRDefault="00AC2CC0">
      <w:pPr>
        <w:rPr>
          <w:rFonts w:hint="eastAsia"/>
        </w:rPr>
      </w:pPr>
    </w:p>
    <w:p w14:paraId="18AD65B7" w14:textId="77777777" w:rsidR="00AC2CC0" w:rsidRDefault="00AC2CC0">
      <w:pPr>
        <w:rPr>
          <w:rFonts w:hint="eastAsia"/>
        </w:rPr>
      </w:pPr>
      <w:r>
        <w:rPr>
          <w:rFonts w:hint="eastAsia"/>
        </w:rPr>
        <w:t>最后的总结</w:t>
      </w:r>
    </w:p>
    <w:p w14:paraId="2AFD4539" w14:textId="77777777" w:rsidR="00AC2CC0" w:rsidRDefault="00AC2CC0">
      <w:pPr>
        <w:rPr>
          <w:rFonts w:hint="eastAsia"/>
        </w:rPr>
      </w:pPr>
      <w:r>
        <w:rPr>
          <w:rFonts w:hint="eastAsia"/>
        </w:rPr>
        <w:t>茅台酒凭借其卓越的品质、悠久的历史、精湛的工艺以及丰富的文化底蕴，在国内外市场上均占据了重要位置。未来，相信茅台酒将继续发扬光大，为中国酒业增添更多光彩。</w:t>
      </w:r>
    </w:p>
    <w:p w14:paraId="532454B7" w14:textId="77777777" w:rsidR="00AC2CC0" w:rsidRDefault="00AC2CC0">
      <w:pPr>
        <w:rPr>
          <w:rFonts w:hint="eastAsia"/>
        </w:rPr>
      </w:pPr>
    </w:p>
    <w:p w14:paraId="3BBEF9E6" w14:textId="77777777" w:rsidR="00AC2CC0" w:rsidRDefault="00AC2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BC1F9" w14:textId="33D2DEED" w:rsidR="00900049" w:rsidRDefault="00900049"/>
    <w:sectPr w:rsidR="0090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9"/>
    <w:rsid w:val="00900049"/>
    <w:rsid w:val="00AC2C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79412-1844-4B2A-B046-2FB74AF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