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0E745" w14:textId="77777777" w:rsidR="00D87E73" w:rsidRDefault="00D87E73">
      <w:pPr>
        <w:rPr>
          <w:rFonts w:hint="eastAsia"/>
        </w:rPr>
      </w:pPr>
    </w:p>
    <w:p w14:paraId="37F2A567" w14:textId="77777777" w:rsidR="00D87E73" w:rsidRDefault="00D87E73">
      <w:pPr>
        <w:rPr>
          <w:rFonts w:hint="eastAsia"/>
        </w:rPr>
      </w:pPr>
      <w:r>
        <w:rPr>
          <w:rFonts w:hint="eastAsia"/>
        </w:rPr>
        <w:t>茅屋的拼音</w:t>
      </w:r>
    </w:p>
    <w:p w14:paraId="4F9C94C8" w14:textId="77777777" w:rsidR="00D87E73" w:rsidRDefault="00D87E73">
      <w:pPr>
        <w:rPr>
          <w:rFonts w:hint="eastAsia"/>
        </w:rPr>
      </w:pPr>
      <w:r>
        <w:rPr>
          <w:rFonts w:hint="eastAsia"/>
        </w:rPr>
        <w:t>茅屋，这个词汇在汉语中的拼音是“máo wū”。对于许多人来说，这个词不仅仅代表了一种建筑形式，更承载了深厚的文化意义与历史记忆。在中国古代，茅屋是普通百姓最常见的居住方式之一，特别是在乡村地区。它简单、实用，由最基本的材料构成：茅草覆盖屋顶，土或竹木搭建墙体。</w:t>
      </w:r>
    </w:p>
    <w:p w14:paraId="5ED177FE" w14:textId="77777777" w:rsidR="00D87E73" w:rsidRDefault="00D87E73">
      <w:pPr>
        <w:rPr>
          <w:rFonts w:hint="eastAsia"/>
        </w:rPr>
      </w:pPr>
    </w:p>
    <w:p w14:paraId="6ED975F5" w14:textId="77777777" w:rsidR="00D87E73" w:rsidRDefault="00D87E73">
      <w:pPr>
        <w:rPr>
          <w:rFonts w:hint="eastAsia"/>
        </w:rPr>
      </w:pPr>
    </w:p>
    <w:p w14:paraId="3CB6D7A4" w14:textId="77777777" w:rsidR="00D87E73" w:rsidRDefault="00D87E73">
      <w:pPr>
        <w:rPr>
          <w:rFonts w:hint="eastAsia"/>
        </w:rPr>
      </w:pPr>
      <w:r>
        <w:rPr>
          <w:rFonts w:hint="eastAsia"/>
        </w:rPr>
        <w:t>从古至今的发展</w:t>
      </w:r>
    </w:p>
    <w:p w14:paraId="54A0B4C3" w14:textId="77777777" w:rsidR="00D87E73" w:rsidRDefault="00D87E73">
      <w:pPr>
        <w:rPr>
          <w:rFonts w:hint="eastAsia"/>
        </w:rPr>
      </w:pPr>
      <w:r>
        <w:rPr>
          <w:rFonts w:hint="eastAsia"/>
        </w:rPr>
        <w:t>随着时间的推移和社会的进步，茅屋逐渐被砖瓦房所取代。然而，在许多文学作品和诗歌中，茅屋的形象依然频繁出现，成为一种象征性的存在。比如唐代诗人杜甫的《茅屋为秋风所破歌》，通过描述自己居住的茅屋被秋风吹破的情景，表达了对社会现实的深刻思考和对民生疾苦的关注。</w:t>
      </w:r>
    </w:p>
    <w:p w14:paraId="1E855C59" w14:textId="77777777" w:rsidR="00D87E73" w:rsidRDefault="00D87E73">
      <w:pPr>
        <w:rPr>
          <w:rFonts w:hint="eastAsia"/>
        </w:rPr>
      </w:pPr>
    </w:p>
    <w:p w14:paraId="6075D96C" w14:textId="77777777" w:rsidR="00D87E73" w:rsidRDefault="00D87E73">
      <w:pPr>
        <w:rPr>
          <w:rFonts w:hint="eastAsia"/>
        </w:rPr>
      </w:pPr>
    </w:p>
    <w:p w14:paraId="6A4C3DF3" w14:textId="77777777" w:rsidR="00D87E73" w:rsidRDefault="00D87E73">
      <w:pPr>
        <w:rPr>
          <w:rFonts w:hint="eastAsia"/>
        </w:rPr>
      </w:pPr>
      <w:r>
        <w:rPr>
          <w:rFonts w:hint="eastAsia"/>
        </w:rPr>
        <w:t>文化象征与现代价值</w:t>
      </w:r>
    </w:p>
    <w:p w14:paraId="10F0872C" w14:textId="77777777" w:rsidR="00D87E73" w:rsidRDefault="00D87E73">
      <w:pPr>
        <w:rPr>
          <w:rFonts w:hint="eastAsia"/>
        </w:rPr>
      </w:pPr>
      <w:r>
        <w:rPr>
          <w:rFonts w:hint="eastAsia"/>
        </w:rPr>
        <w:t>茅屋不仅是中国传统文化的一部分，也在现代社会中找到了新的价值。一些地方将传统的茅屋改造为特色民宿，吸引游客体验古老的生活方式。这种做法既保护了传统建筑，也为当地经济发展带来了新机遇。茅屋的环保理念也受到了关注。使用天然材料，减少对环境的影响，符合当今可持续发展的趋势。</w:t>
      </w:r>
    </w:p>
    <w:p w14:paraId="6A29231F" w14:textId="77777777" w:rsidR="00D87E73" w:rsidRDefault="00D87E73">
      <w:pPr>
        <w:rPr>
          <w:rFonts w:hint="eastAsia"/>
        </w:rPr>
      </w:pPr>
    </w:p>
    <w:p w14:paraId="60AB46A2" w14:textId="77777777" w:rsidR="00D87E73" w:rsidRDefault="00D87E73">
      <w:pPr>
        <w:rPr>
          <w:rFonts w:hint="eastAsia"/>
        </w:rPr>
      </w:pPr>
    </w:p>
    <w:p w14:paraId="0D4CB0D2" w14:textId="77777777" w:rsidR="00D87E73" w:rsidRDefault="00D87E73">
      <w:pPr>
        <w:rPr>
          <w:rFonts w:hint="eastAsia"/>
        </w:rPr>
      </w:pPr>
      <w:r>
        <w:rPr>
          <w:rFonts w:hint="eastAsia"/>
        </w:rPr>
        <w:t>建造技艺与传承</w:t>
      </w:r>
    </w:p>
    <w:p w14:paraId="08908216" w14:textId="77777777" w:rsidR="00D87E73" w:rsidRDefault="00D87E73">
      <w:pPr>
        <w:rPr>
          <w:rFonts w:hint="eastAsia"/>
        </w:rPr>
      </w:pPr>
      <w:r>
        <w:rPr>
          <w:rFonts w:hint="eastAsia"/>
        </w:rPr>
        <w:t>建造茅屋的技术也是一种文化遗产。尽管随着时代的发展，掌握这些技术的人越来越少，但仍有少数工匠致力于茅屋建造技艺的传承与发展。他们通过实践教学、出版书籍和举办工作坊等方式，努力让这门古老的技艺不至失传。同时，也有学者对茅屋的历史、结构和美学价值进行研究，以期更好地理解这一独特的建筑形式。</w:t>
      </w:r>
    </w:p>
    <w:p w14:paraId="39D64422" w14:textId="77777777" w:rsidR="00D87E73" w:rsidRDefault="00D87E73">
      <w:pPr>
        <w:rPr>
          <w:rFonts w:hint="eastAsia"/>
        </w:rPr>
      </w:pPr>
    </w:p>
    <w:p w14:paraId="6FB81A30" w14:textId="77777777" w:rsidR="00D87E73" w:rsidRDefault="00D87E73">
      <w:pPr>
        <w:rPr>
          <w:rFonts w:hint="eastAsia"/>
        </w:rPr>
      </w:pPr>
    </w:p>
    <w:p w14:paraId="752A0E3E" w14:textId="77777777" w:rsidR="00D87E73" w:rsidRDefault="00D87E73">
      <w:pPr>
        <w:rPr>
          <w:rFonts w:hint="eastAsia"/>
        </w:rPr>
      </w:pPr>
      <w:r>
        <w:rPr>
          <w:rFonts w:hint="eastAsia"/>
        </w:rPr>
        <w:t>最后的总结</w:t>
      </w:r>
    </w:p>
    <w:p w14:paraId="3B7F096D" w14:textId="77777777" w:rsidR="00D87E73" w:rsidRDefault="00D87E73">
      <w:pPr>
        <w:rPr>
          <w:rFonts w:hint="eastAsia"/>
        </w:rPr>
      </w:pPr>
      <w:r>
        <w:rPr>
          <w:rFonts w:hint="eastAsia"/>
        </w:rPr>
        <w:t>“máo wū”不仅是几个简单的汉字和拼音，它是中华文明的一个缩影，体现了中华民族的传统智慧与生活哲学。即使在今天这个快速发展的时代，茅屋依然有着不可替代的意义。它提醒着我们珍惜自然、回归简朴生活的重要性，并且鼓励我们在追求进步的同时不忘本源。</w:t>
      </w:r>
    </w:p>
    <w:p w14:paraId="0184D952" w14:textId="77777777" w:rsidR="00D87E73" w:rsidRDefault="00D87E73">
      <w:pPr>
        <w:rPr>
          <w:rFonts w:hint="eastAsia"/>
        </w:rPr>
      </w:pPr>
    </w:p>
    <w:p w14:paraId="541439B2" w14:textId="77777777" w:rsidR="00D87E73" w:rsidRDefault="00D87E73">
      <w:pPr>
        <w:rPr>
          <w:rFonts w:hint="eastAsia"/>
        </w:rPr>
      </w:pPr>
    </w:p>
    <w:p w14:paraId="515AFE41" w14:textId="77777777" w:rsidR="00D87E73" w:rsidRDefault="00D87E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2C699" w14:textId="26F648FE" w:rsidR="008758D7" w:rsidRDefault="008758D7"/>
    <w:sectPr w:rsidR="00875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D7"/>
    <w:rsid w:val="008758D7"/>
    <w:rsid w:val="00B42149"/>
    <w:rsid w:val="00D8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C509C-86D4-4D61-A3FB-42B3139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