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C1AE" w14:textId="77777777" w:rsidR="00573907" w:rsidRDefault="00573907">
      <w:pPr>
        <w:rPr>
          <w:rFonts w:hint="eastAsia"/>
        </w:rPr>
      </w:pPr>
    </w:p>
    <w:p w14:paraId="7EFE7934" w14:textId="77777777" w:rsidR="00573907" w:rsidRDefault="00573907">
      <w:pPr>
        <w:rPr>
          <w:rFonts w:hint="eastAsia"/>
        </w:rPr>
      </w:pPr>
      <w:r>
        <w:rPr>
          <w:rFonts w:hint="eastAsia"/>
        </w:rPr>
        <w:t>茉莉奶绿的拼音怎么写</w:t>
      </w:r>
    </w:p>
    <w:p w14:paraId="616CA6B6" w14:textId="77777777" w:rsidR="00573907" w:rsidRDefault="00573907">
      <w:pPr>
        <w:rPr>
          <w:rFonts w:hint="eastAsia"/>
        </w:rPr>
      </w:pPr>
      <w:r>
        <w:rPr>
          <w:rFonts w:hint="eastAsia"/>
        </w:rPr>
        <w:t>茉莉奶绿是一种广受欢迎的茶饮，它将清新的茉莉花香与浓郁的牛奶味道完美结合，形成了独特的口感。关于“茉莉奶绿”的拼音书写，首先我们需要了解每个汉字的拼音。“茉莉”在汉语中的拼音是“mò lì”，其中“mò”表示第三声，而“lì”为第四声；“奶绿”的拼音则是“nǎi lǜ”，这里“nǎi”读作第三声，“lǜ”是第四声。因此，“茉莉奶绿”的拼音完整写作“mò lì nǎi lǜ”。</w:t>
      </w:r>
    </w:p>
    <w:p w14:paraId="7F2F1FA9" w14:textId="77777777" w:rsidR="00573907" w:rsidRDefault="00573907">
      <w:pPr>
        <w:rPr>
          <w:rFonts w:hint="eastAsia"/>
        </w:rPr>
      </w:pPr>
    </w:p>
    <w:p w14:paraId="6DC02EB6" w14:textId="77777777" w:rsidR="00573907" w:rsidRDefault="00573907">
      <w:pPr>
        <w:rPr>
          <w:rFonts w:hint="eastAsia"/>
        </w:rPr>
      </w:pPr>
    </w:p>
    <w:p w14:paraId="500A695D" w14:textId="77777777" w:rsidR="00573907" w:rsidRDefault="00573907">
      <w:pPr>
        <w:rPr>
          <w:rFonts w:hint="eastAsia"/>
        </w:rPr>
      </w:pPr>
      <w:r>
        <w:rPr>
          <w:rFonts w:hint="eastAsia"/>
        </w:rPr>
        <w:t>茉莉花茶的历史背景</w:t>
      </w:r>
    </w:p>
    <w:p w14:paraId="6AC824F4" w14:textId="77777777" w:rsidR="00573907" w:rsidRDefault="00573907">
      <w:pPr>
        <w:rPr>
          <w:rFonts w:hint="eastAsia"/>
        </w:rPr>
      </w:pPr>
      <w:r>
        <w:rPr>
          <w:rFonts w:hint="eastAsia"/>
        </w:rPr>
        <w:t>茉莉花在中国有着悠久的栽培历史，其香气独特，常被用于制作高质量的花茶。自宋朝以来，茉莉花就因其迷人的香气和美丽而受到文人雅士的喜爱，逐渐成为一种文化象征。到了明清时期，茉莉花茶的制作工艺已经相当成熟，成为了中国南方地区尤其是福建、广西等地的重要特产之一。</w:t>
      </w:r>
    </w:p>
    <w:p w14:paraId="48B4D8C7" w14:textId="77777777" w:rsidR="00573907" w:rsidRDefault="00573907">
      <w:pPr>
        <w:rPr>
          <w:rFonts w:hint="eastAsia"/>
        </w:rPr>
      </w:pPr>
    </w:p>
    <w:p w14:paraId="0EE3B14C" w14:textId="77777777" w:rsidR="00573907" w:rsidRDefault="00573907">
      <w:pPr>
        <w:rPr>
          <w:rFonts w:hint="eastAsia"/>
        </w:rPr>
      </w:pPr>
    </w:p>
    <w:p w14:paraId="5FA4D20D" w14:textId="77777777" w:rsidR="00573907" w:rsidRDefault="00573907">
      <w:pPr>
        <w:rPr>
          <w:rFonts w:hint="eastAsia"/>
        </w:rPr>
      </w:pPr>
      <w:r>
        <w:rPr>
          <w:rFonts w:hint="eastAsia"/>
        </w:rPr>
        <w:t>奶绿的独特魅力</w:t>
      </w:r>
    </w:p>
    <w:p w14:paraId="19066F6D" w14:textId="77777777" w:rsidR="00573907" w:rsidRDefault="00573907">
      <w:pPr>
        <w:rPr>
          <w:rFonts w:hint="eastAsia"/>
        </w:rPr>
      </w:pPr>
      <w:r>
        <w:rPr>
          <w:rFonts w:hint="eastAsia"/>
        </w:rPr>
        <w:t>奶绿作为茶饮的一种创新形式，融合了绿茶的清新和牛奶的丝滑质感，给人以耳目一新的感觉。相较于传统的奶茶，奶绿更加注重茶香与奶香之间的平衡，追求一种清新而不失醇厚的口感体验。这种茶饮特别适合那些既喜欢茶香又偏爱奶味的人群，无论是冷饮还是热饮都能展现出其独特的风味。</w:t>
      </w:r>
    </w:p>
    <w:p w14:paraId="7A6AFCA6" w14:textId="77777777" w:rsidR="00573907" w:rsidRDefault="00573907">
      <w:pPr>
        <w:rPr>
          <w:rFonts w:hint="eastAsia"/>
        </w:rPr>
      </w:pPr>
    </w:p>
    <w:p w14:paraId="35652698" w14:textId="77777777" w:rsidR="00573907" w:rsidRDefault="00573907">
      <w:pPr>
        <w:rPr>
          <w:rFonts w:hint="eastAsia"/>
        </w:rPr>
      </w:pPr>
    </w:p>
    <w:p w14:paraId="306B91A5" w14:textId="77777777" w:rsidR="00573907" w:rsidRDefault="00573907">
      <w:pPr>
        <w:rPr>
          <w:rFonts w:hint="eastAsia"/>
        </w:rPr>
      </w:pPr>
      <w:r>
        <w:rPr>
          <w:rFonts w:hint="eastAsia"/>
        </w:rPr>
        <w:t>茉莉奶绿的文化意义</w:t>
      </w:r>
    </w:p>
    <w:p w14:paraId="1CFBE10F" w14:textId="77777777" w:rsidR="00573907" w:rsidRDefault="00573907">
      <w:pPr>
        <w:rPr>
          <w:rFonts w:hint="eastAsia"/>
        </w:rPr>
      </w:pPr>
      <w:r>
        <w:rPr>
          <w:rFonts w:hint="eastAsia"/>
        </w:rPr>
        <w:t>随着茶文化的传播，茉莉奶绿也跨越了国界，成为了许多国家和地区人们喜爱的饮品之一。它不仅代表了一种饮食文化，更体现了不同文化交流融合的美好结果。在全球化的今天，茉莉奶绿以其特有的方式连接着东西方文化，让人们通过一杯小小的茶饮感受到世界文化的多样性和丰富性。</w:t>
      </w:r>
    </w:p>
    <w:p w14:paraId="4172DA57" w14:textId="77777777" w:rsidR="00573907" w:rsidRDefault="00573907">
      <w:pPr>
        <w:rPr>
          <w:rFonts w:hint="eastAsia"/>
        </w:rPr>
      </w:pPr>
    </w:p>
    <w:p w14:paraId="21C64C06" w14:textId="77777777" w:rsidR="00573907" w:rsidRDefault="00573907">
      <w:pPr>
        <w:rPr>
          <w:rFonts w:hint="eastAsia"/>
        </w:rPr>
      </w:pPr>
    </w:p>
    <w:p w14:paraId="168292B3" w14:textId="77777777" w:rsidR="00573907" w:rsidRDefault="00573907">
      <w:pPr>
        <w:rPr>
          <w:rFonts w:hint="eastAsia"/>
        </w:rPr>
      </w:pPr>
      <w:r>
        <w:rPr>
          <w:rFonts w:hint="eastAsia"/>
        </w:rPr>
        <w:t>如何在家自制茉莉奶绿</w:t>
      </w:r>
    </w:p>
    <w:p w14:paraId="074A7945" w14:textId="77777777" w:rsidR="00573907" w:rsidRDefault="00573907">
      <w:pPr>
        <w:rPr>
          <w:rFonts w:hint="eastAsia"/>
        </w:rPr>
      </w:pPr>
      <w:r>
        <w:rPr>
          <w:rFonts w:hint="eastAsia"/>
        </w:rPr>
        <w:t>想要在家享受一杯美味的茉莉奶绿其实并不难。准备一些优质的茉莉花茶茶叶，用热水冲泡出茶汤备用。接着，根据个人口味选择适量的鲜牛奶或奶粉，将其加热并与茶汤混合均匀。根据自己的喜好添加适量的糖或其他甜味剂调味即可。这样，一杯香气四溢的茉莉奶绿就完成了，既简单又能享受到自己动手的乐趣。</w:t>
      </w:r>
    </w:p>
    <w:p w14:paraId="5834FB67" w14:textId="77777777" w:rsidR="00573907" w:rsidRDefault="00573907">
      <w:pPr>
        <w:rPr>
          <w:rFonts w:hint="eastAsia"/>
        </w:rPr>
      </w:pPr>
    </w:p>
    <w:p w14:paraId="4BE1A4B9" w14:textId="77777777" w:rsidR="00573907" w:rsidRDefault="00573907">
      <w:pPr>
        <w:rPr>
          <w:rFonts w:hint="eastAsia"/>
        </w:rPr>
      </w:pPr>
    </w:p>
    <w:p w14:paraId="082BC2E2" w14:textId="77777777" w:rsidR="00573907" w:rsidRDefault="00573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38EC0" w14:textId="2A793D27" w:rsidR="00EC5F29" w:rsidRDefault="00EC5F29"/>
    <w:sectPr w:rsidR="00EC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9"/>
    <w:rsid w:val="00573907"/>
    <w:rsid w:val="00B42149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BE3D-3088-42A0-8902-4C24947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