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282A" w14:textId="77777777" w:rsidR="002C1BBF" w:rsidRDefault="002C1BBF">
      <w:pPr>
        <w:rPr>
          <w:rFonts w:hint="eastAsia"/>
        </w:rPr>
      </w:pPr>
    </w:p>
    <w:p w14:paraId="4FD52D85" w14:textId="77777777" w:rsidR="002C1BBF" w:rsidRDefault="002C1BBF">
      <w:pPr>
        <w:rPr>
          <w:rFonts w:hint="eastAsia"/>
        </w:rPr>
      </w:pPr>
      <w:r>
        <w:rPr>
          <w:rFonts w:hint="eastAsia"/>
        </w:rPr>
        <w:t>蒙古的拼音是第几声</w:t>
      </w:r>
    </w:p>
    <w:p w14:paraId="78DCFAD6" w14:textId="77777777" w:rsidR="002C1BBF" w:rsidRDefault="002C1BBF">
      <w:pPr>
        <w:rPr>
          <w:rFonts w:hint="eastAsia"/>
        </w:rPr>
      </w:pPr>
      <w:r>
        <w:rPr>
          <w:rFonts w:hint="eastAsia"/>
        </w:rPr>
        <w:t>蒙古，在汉语中是一个充满历史和文化的名字。它不仅代表了一个地理位置，还象征着一个拥有丰富文化遗产和独特语言体系的民族。当我们用汉语称呼“蒙古”时，“蒙”字的拼音是měng，属于第三声；而“古”的拼音则是gǔ，为第三声。在汉语中，声调对于词汇的意义至关重要，不同的声调可以完全改变词语的意思。</w:t>
      </w:r>
    </w:p>
    <w:p w14:paraId="39A19E40" w14:textId="77777777" w:rsidR="002C1BBF" w:rsidRDefault="002C1BBF">
      <w:pPr>
        <w:rPr>
          <w:rFonts w:hint="eastAsia"/>
        </w:rPr>
      </w:pPr>
    </w:p>
    <w:p w14:paraId="39438DA4" w14:textId="77777777" w:rsidR="002C1BBF" w:rsidRDefault="002C1BBF">
      <w:pPr>
        <w:rPr>
          <w:rFonts w:hint="eastAsia"/>
        </w:rPr>
      </w:pPr>
    </w:p>
    <w:p w14:paraId="0EC10024" w14:textId="77777777" w:rsidR="002C1BBF" w:rsidRDefault="002C1B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5FB51ED" w14:textId="77777777" w:rsidR="002C1BBF" w:rsidRDefault="002C1BBF">
      <w:pPr>
        <w:rPr>
          <w:rFonts w:hint="eastAsia"/>
        </w:rPr>
      </w:pPr>
      <w:r>
        <w:rPr>
          <w:rFonts w:hint="eastAsia"/>
        </w:rPr>
        <w:t>汉字作为世界上最古老的文字之一，其发音随着时代的变迁也经历了复杂的变化过程。为了帮助人们更好地学习和使用汉语，1958年，中国正式推行了《汉语拼音方案》。这一方案通过拉丁字母来表示汉字的读音，极大地促进了汉语的学习和国际交流。根据这个方案，“蒙古”中的两个字分别被标注为第三声，这不仅是对这两个字正确读音的一种规范，也是对外界了解和认识蒙古族文化的一个窗口。</w:t>
      </w:r>
    </w:p>
    <w:p w14:paraId="29EBDA1B" w14:textId="77777777" w:rsidR="002C1BBF" w:rsidRDefault="002C1BBF">
      <w:pPr>
        <w:rPr>
          <w:rFonts w:hint="eastAsia"/>
        </w:rPr>
      </w:pPr>
    </w:p>
    <w:p w14:paraId="1F78CEBC" w14:textId="77777777" w:rsidR="002C1BBF" w:rsidRDefault="002C1BBF">
      <w:pPr>
        <w:rPr>
          <w:rFonts w:hint="eastAsia"/>
        </w:rPr>
      </w:pPr>
    </w:p>
    <w:p w14:paraId="22329CEC" w14:textId="77777777" w:rsidR="002C1BBF" w:rsidRDefault="002C1BBF">
      <w:pPr>
        <w:rPr>
          <w:rFonts w:hint="eastAsia"/>
        </w:rPr>
      </w:pPr>
      <w:r>
        <w:rPr>
          <w:rFonts w:hint="eastAsia"/>
        </w:rPr>
        <w:t>蒙古语与汉语的区别</w:t>
      </w:r>
    </w:p>
    <w:p w14:paraId="4D0BB909" w14:textId="77777777" w:rsidR="002C1BBF" w:rsidRDefault="002C1BBF">
      <w:pPr>
        <w:rPr>
          <w:rFonts w:hint="eastAsia"/>
        </w:rPr>
      </w:pPr>
      <w:r>
        <w:rPr>
          <w:rFonts w:hint="eastAsia"/>
        </w:rPr>
        <w:t>尽管“蒙古”这个词在汉语中有着明确的声调规定，但在蒙古语中，这个词的表达方式和语音结构却截然不同。蒙古语属于阿尔泰语系，是一种具有丰富的元音和谐律的语言。与汉语相比，蒙古语没有声调变化的概念，而是通过不同的语法结构和词汇来表达丰富的含义。因此，当学习者从汉语转向学习蒙古语时，需要特别注意这种差异，以便更准确地掌握两种语言的特点。</w:t>
      </w:r>
    </w:p>
    <w:p w14:paraId="35A941F6" w14:textId="77777777" w:rsidR="002C1BBF" w:rsidRDefault="002C1BBF">
      <w:pPr>
        <w:rPr>
          <w:rFonts w:hint="eastAsia"/>
        </w:rPr>
      </w:pPr>
    </w:p>
    <w:p w14:paraId="6F7D9179" w14:textId="77777777" w:rsidR="002C1BBF" w:rsidRDefault="002C1BBF">
      <w:pPr>
        <w:rPr>
          <w:rFonts w:hint="eastAsia"/>
        </w:rPr>
      </w:pPr>
    </w:p>
    <w:p w14:paraId="7D3835EC" w14:textId="77777777" w:rsidR="002C1BBF" w:rsidRDefault="002C1BBF">
      <w:pPr>
        <w:rPr>
          <w:rFonts w:hint="eastAsia"/>
        </w:rPr>
      </w:pPr>
      <w:r>
        <w:rPr>
          <w:rFonts w:hint="eastAsia"/>
        </w:rPr>
        <w:t>文化背景的影响</w:t>
      </w:r>
    </w:p>
    <w:p w14:paraId="03DEDA02" w14:textId="77777777" w:rsidR="002C1BBF" w:rsidRDefault="002C1BBF">
      <w:pPr>
        <w:rPr>
          <w:rFonts w:hint="eastAsia"/>
        </w:rPr>
      </w:pPr>
      <w:r>
        <w:rPr>
          <w:rFonts w:hint="eastAsia"/>
        </w:rPr>
        <w:t>语言不仅是沟通的工具，更是文化传承的重要载体。在蒙古的历史长河中，马背上的民族以其独特的游牧生活方式、勇敢善战的形象以及丰富多彩的文化艺术闻名于世。“蒙古”这个词所承载的文化内涵远不止于它的发音规则。从成吉思汗建立的庞大帝国到今天依然保留的传统节日和习俗，都深深影响着人们对蒙古的认识和理解。</w:t>
      </w:r>
    </w:p>
    <w:p w14:paraId="10C1E8B5" w14:textId="77777777" w:rsidR="002C1BBF" w:rsidRDefault="002C1BBF">
      <w:pPr>
        <w:rPr>
          <w:rFonts w:hint="eastAsia"/>
        </w:rPr>
      </w:pPr>
    </w:p>
    <w:p w14:paraId="4C662116" w14:textId="77777777" w:rsidR="002C1BBF" w:rsidRDefault="002C1BBF">
      <w:pPr>
        <w:rPr>
          <w:rFonts w:hint="eastAsia"/>
        </w:rPr>
      </w:pPr>
    </w:p>
    <w:p w14:paraId="56519FD8" w14:textId="77777777" w:rsidR="002C1BBF" w:rsidRDefault="002C1BBF">
      <w:pPr>
        <w:rPr>
          <w:rFonts w:hint="eastAsia"/>
        </w:rPr>
      </w:pPr>
      <w:r>
        <w:rPr>
          <w:rFonts w:hint="eastAsia"/>
        </w:rPr>
        <w:t>最后的总结</w:t>
      </w:r>
    </w:p>
    <w:p w14:paraId="3AEB3C80" w14:textId="77777777" w:rsidR="002C1BBF" w:rsidRDefault="002C1BBF">
      <w:pPr>
        <w:rPr>
          <w:rFonts w:hint="eastAsia"/>
        </w:rPr>
      </w:pPr>
      <w:r>
        <w:rPr>
          <w:rFonts w:hint="eastAsia"/>
        </w:rPr>
        <w:t>“蒙古”的拼音虽然只是简单的měng gǔ，但它背后蕴含着深厚的文化底蕴和历史故事。通过了解和学习这些知识，我们不仅能更好地掌握汉语的发音规则，还能增进对不同民族文化特色的理解和尊重。在全球化的今天，这样的跨文化交流显得尤为重要，它有助于构建一个更加包容和谐的世界。</w:t>
      </w:r>
    </w:p>
    <w:p w14:paraId="69D9748B" w14:textId="77777777" w:rsidR="002C1BBF" w:rsidRDefault="002C1BBF">
      <w:pPr>
        <w:rPr>
          <w:rFonts w:hint="eastAsia"/>
        </w:rPr>
      </w:pPr>
    </w:p>
    <w:p w14:paraId="28F73A00" w14:textId="77777777" w:rsidR="002C1BBF" w:rsidRDefault="002C1BBF">
      <w:pPr>
        <w:rPr>
          <w:rFonts w:hint="eastAsia"/>
        </w:rPr>
      </w:pPr>
    </w:p>
    <w:p w14:paraId="4C726EFC" w14:textId="77777777" w:rsidR="002C1BBF" w:rsidRDefault="002C1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E73D0" w14:textId="2F78E83E" w:rsidR="008409AB" w:rsidRDefault="008409AB"/>
    <w:sectPr w:rsidR="0084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B"/>
    <w:rsid w:val="002C1BBF"/>
    <w:rsid w:val="008409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502C-499F-42E8-B33F-D4CB6269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