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EF04" w14:textId="77777777" w:rsidR="00D44E02" w:rsidRDefault="00D44E02">
      <w:pPr>
        <w:rPr>
          <w:rFonts w:hint="eastAsia"/>
        </w:rPr>
      </w:pPr>
    </w:p>
    <w:p w14:paraId="0155AF9E" w14:textId="77777777" w:rsidR="00D44E02" w:rsidRDefault="00D44E02">
      <w:pPr>
        <w:rPr>
          <w:rFonts w:hint="eastAsia"/>
        </w:rPr>
      </w:pPr>
      <w:r>
        <w:rPr>
          <w:rFonts w:hint="eastAsia"/>
        </w:rPr>
        <w:t>裳的拼音</w:t>
      </w:r>
    </w:p>
    <w:p w14:paraId="3DAE6395" w14:textId="77777777" w:rsidR="00D44E02" w:rsidRDefault="00D44E02">
      <w:pPr>
        <w:rPr>
          <w:rFonts w:hint="eastAsia"/>
        </w:rPr>
      </w:pPr>
      <w:r>
        <w:rPr>
          <w:rFonts w:hint="eastAsia"/>
        </w:rPr>
        <w:t>“裳”这个字在汉语中是一个具有丰富文化内涵和历史背景的词汇。其拼音为“shang”，第二声。裳，作为古代服饰的一部分，通常指的是下身穿的衣服，类似于现代意义上的裙子。在古代文献和诗词中，“裳”常常与衣着、礼仪以及社会阶层等概念紧密相连。</w:t>
      </w:r>
    </w:p>
    <w:p w14:paraId="392E7554" w14:textId="77777777" w:rsidR="00D44E02" w:rsidRDefault="00D44E02">
      <w:pPr>
        <w:rPr>
          <w:rFonts w:hint="eastAsia"/>
        </w:rPr>
      </w:pPr>
    </w:p>
    <w:p w14:paraId="34913BBA" w14:textId="77777777" w:rsidR="00D44E02" w:rsidRDefault="00D44E02">
      <w:pPr>
        <w:rPr>
          <w:rFonts w:hint="eastAsia"/>
        </w:rPr>
      </w:pPr>
    </w:p>
    <w:p w14:paraId="058A11A0" w14:textId="77777777" w:rsidR="00D44E02" w:rsidRDefault="00D44E02">
      <w:pPr>
        <w:rPr>
          <w:rFonts w:hint="eastAsia"/>
        </w:rPr>
      </w:pPr>
      <w:r>
        <w:rPr>
          <w:rFonts w:hint="eastAsia"/>
        </w:rPr>
        <w:t>裳的历史渊源</w:t>
      </w:r>
    </w:p>
    <w:p w14:paraId="437FAB16" w14:textId="77777777" w:rsidR="00D44E02" w:rsidRDefault="00D44E02">
      <w:pPr>
        <w:rPr>
          <w:rFonts w:hint="eastAsia"/>
        </w:rPr>
      </w:pPr>
      <w:r>
        <w:rPr>
          <w:rFonts w:hint="eastAsia"/>
        </w:rPr>
        <w:t>在中国古代，服装不仅是人们日常生活中的必需品，也是身份地位和社会角色的重要标识。从《诗经》中的“绿衣黄裳”到《楚辞》里的华美描绘，我们可以看到“裳”的使用贯穿了中国悠久的历史长河。最初，“裳”是指男女皆可穿着的裙装，后来逐渐演变为女性服饰的专有名词。这种变化反映了中国古代社会性别角色的演变及对美的追求。</w:t>
      </w:r>
    </w:p>
    <w:p w14:paraId="2BB0E94B" w14:textId="77777777" w:rsidR="00D44E02" w:rsidRDefault="00D44E02">
      <w:pPr>
        <w:rPr>
          <w:rFonts w:hint="eastAsia"/>
        </w:rPr>
      </w:pPr>
    </w:p>
    <w:p w14:paraId="4485C7ED" w14:textId="77777777" w:rsidR="00D44E02" w:rsidRDefault="00D44E02">
      <w:pPr>
        <w:rPr>
          <w:rFonts w:hint="eastAsia"/>
        </w:rPr>
      </w:pPr>
    </w:p>
    <w:p w14:paraId="343CC895" w14:textId="77777777" w:rsidR="00D44E02" w:rsidRDefault="00D44E02">
      <w:pPr>
        <w:rPr>
          <w:rFonts w:hint="eastAsia"/>
        </w:rPr>
      </w:pPr>
      <w:r>
        <w:rPr>
          <w:rFonts w:hint="eastAsia"/>
        </w:rPr>
        <w:t>文学作品中的裳</w:t>
      </w:r>
    </w:p>
    <w:p w14:paraId="4BAF1544" w14:textId="77777777" w:rsidR="00D44E02" w:rsidRDefault="00D44E02">
      <w:pPr>
        <w:rPr>
          <w:rFonts w:hint="eastAsia"/>
        </w:rPr>
      </w:pPr>
      <w:r>
        <w:rPr>
          <w:rFonts w:hint="eastAsia"/>
        </w:rPr>
        <w:t>在众多古典文学作品中，“裳”不仅是一种服饰，更成为了诗人表达情感、寄托理想的重要载体。比如，在唐代诗人杜甫的笔下，“裳”常被用来比喻清贫但不失高洁的情操；而在宋代女词人李清照的作品里，“裳”则更多地承载了她对生活细腻的感受和个人情感的抒发。通过这些文学作品，我们能够更加深入地理解“裳”背后的文化意义。</w:t>
      </w:r>
    </w:p>
    <w:p w14:paraId="36905535" w14:textId="77777777" w:rsidR="00D44E02" w:rsidRDefault="00D44E02">
      <w:pPr>
        <w:rPr>
          <w:rFonts w:hint="eastAsia"/>
        </w:rPr>
      </w:pPr>
    </w:p>
    <w:p w14:paraId="54DA542C" w14:textId="77777777" w:rsidR="00D44E02" w:rsidRDefault="00D44E02">
      <w:pPr>
        <w:rPr>
          <w:rFonts w:hint="eastAsia"/>
        </w:rPr>
      </w:pPr>
    </w:p>
    <w:p w14:paraId="4F89704A" w14:textId="77777777" w:rsidR="00D44E02" w:rsidRDefault="00D44E02">
      <w:pPr>
        <w:rPr>
          <w:rFonts w:hint="eastAsia"/>
        </w:rPr>
      </w:pPr>
      <w:r>
        <w:rPr>
          <w:rFonts w:hint="eastAsia"/>
        </w:rPr>
        <w:t>现代语境下的裳</w:t>
      </w:r>
    </w:p>
    <w:p w14:paraId="2AB69FEA" w14:textId="77777777" w:rsidR="00D44E02" w:rsidRDefault="00D44E02">
      <w:pPr>
        <w:rPr>
          <w:rFonts w:hint="eastAsia"/>
        </w:rPr>
      </w:pPr>
      <w:r>
        <w:rPr>
          <w:rFonts w:hint="eastAsia"/>
        </w:rPr>
        <w:t>随着时代的发展，“裳”这个词在现代社会中的使用频率虽然不如从前，但它所代表的传统美学价值依然受到许多人的喜爱和推崇。“裳”不仅出现在一些复古风格的设计理念中，也被广泛应用于文化创意产品的命名上。例如，一些以传统服饰为主题的时装秀或设计展，经常会用到“裳”这个字来突出其文化特色。</w:t>
      </w:r>
    </w:p>
    <w:p w14:paraId="12515AF6" w14:textId="77777777" w:rsidR="00D44E02" w:rsidRDefault="00D44E02">
      <w:pPr>
        <w:rPr>
          <w:rFonts w:hint="eastAsia"/>
        </w:rPr>
      </w:pPr>
    </w:p>
    <w:p w14:paraId="6F58E4B5" w14:textId="77777777" w:rsidR="00D44E02" w:rsidRDefault="00D44E02">
      <w:pPr>
        <w:rPr>
          <w:rFonts w:hint="eastAsia"/>
        </w:rPr>
      </w:pPr>
    </w:p>
    <w:p w14:paraId="137B726A" w14:textId="77777777" w:rsidR="00D44E02" w:rsidRDefault="00D44E02">
      <w:pPr>
        <w:rPr>
          <w:rFonts w:hint="eastAsia"/>
        </w:rPr>
      </w:pPr>
      <w:r>
        <w:rPr>
          <w:rFonts w:hint="eastAsia"/>
        </w:rPr>
        <w:t>最后的总结</w:t>
      </w:r>
    </w:p>
    <w:p w14:paraId="2F8CDAF0" w14:textId="77777777" w:rsidR="00D44E02" w:rsidRDefault="00D44E02">
      <w:pPr>
        <w:rPr>
          <w:rFonts w:hint="eastAsia"/>
        </w:rPr>
      </w:pPr>
      <w:r>
        <w:rPr>
          <w:rFonts w:hint="eastAsia"/>
        </w:rPr>
        <w:t>“裳”的拼音虽简单，但其所蕴含的文化信息却是丰富多彩的。通过对“裳”的探讨，我们不仅可以了解古人的生活方式和社会风貌，还能感受到中华传统文化的独特魅力。它提醒着我们珍惜并传承这份宝贵的文化遗产，让古老的传统在现代社会焕发出新的生机与活力。</w:t>
      </w:r>
    </w:p>
    <w:p w14:paraId="2F009E45" w14:textId="77777777" w:rsidR="00D44E02" w:rsidRDefault="00D44E02">
      <w:pPr>
        <w:rPr>
          <w:rFonts w:hint="eastAsia"/>
        </w:rPr>
      </w:pPr>
    </w:p>
    <w:p w14:paraId="1DFB80B4" w14:textId="77777777" w:rsidR="00D44E02" w:rsidRDefault="00D44E02">
      <w:pPr>
        <w:rPr>
          <w:rFonts w:hint="eastAsia"/>
        </w:rPr>
      </w:pPr>
    </w:p>
    <w:p w14:paraId="14FD07FA" w14:textId="77777777" w:rsidR="00D44E02" w:rsidRDefault="00D44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258C4" w14:textId="548532DC" w:rsidR="002D15F2" w:rsidRDefault="002D15F2"/>
    <w:sectPr w:rsidR="002D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2"/>
    <w:rsid w:val="002D15F2"/>
    <w:rsid w:val="00B42149"/>
    <w:rsid w:val="00D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720B-BDC1-41FA-B848-4E52759B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