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3B8A" w14:textId="77777777" w:rsidR="004923E6" w:rsidRDefault="004923E6">
      <w:pPr>
        <w:rPr>
          <w:rFonts w:hint="eastAsia"/>
        </w:rPr>
      </w:pPr>
      <w:r>
        <w:rPr>
          <w:rFonts w:hint="eastAsia"/>
        </w:rPr>
        <w:t>裳的部首：衣</w:t>
      </w:r>
    </w:p>
    <w:p w14:paraId="4D870DFC" w14:textId="77777777" w:rsidR="004923E6" w:rsidRDefault="004923E6">
      <w:pPr>
        <w:rPr>
          <w:rFonts w:hint="eastAsia"/>
        </w:rPr>
      </w:pPr>
    </w:p>
    <w:p w14:paraId="47EA5491" w14:textId="77777777" w:rsidR="004923E6" w:rsidRDefault="004923E6">
      <w:pPr>
        <w:rPr>
          <w:rFonts w:hint="eastAsia"/>
        </w:rPr>
      </w:pPr>
      <w:r>
        <w:rPr>
          <w:rFonts w:hint="eastAsia"/>
        </w:rPr>
        <w:t>“裳”字的部首是“衣”，这源于它最初的含义——指代古代的一种服饰。在汉字体系中，“衣”作为部首，通常与衣服、穿戴或相关的事物有关。“裳”本身便是中国古代传统服饰的一部分，专指下裳，即类似于现代裙子或裤装的下身衣物。从甲骨文到金文再到小篆，“裳”的形态虽有所变化，但其核心意义始终未变。通过研究“裳”的构造，我们可以窥见古人对服饰文化的重视以及汉字造字规律中的智慧。</w:t>
      </w:r>
    </w:p>
    <w:p w14:paraId="3A8E9E4D" w14:textId="77777777" w:rsidR="004923E6" w:rsidRDefault="004923E6">
      <w:pPr>
        <w:rPr>
          <w:rFonts w:hint="eastAsia"/>
        </w:rPr>
      </w:pPr>
    </w:p>
    <w:p w14:paraId="3591224F" w14:textId="77777777" w:rsidR="004923E6" w:rsidRDefault="004923E6">
      <w:pPr>
        <w:rPr>
          <w:rFonts w:hint="eastAsia"/>
        </w:rPr>
      </w:pPr>
    </w:p>
    <w:p w14:paraId="2E24FA61" w14:textId="77777777" w:rsidR="004923E6" w:rsidRDefault="004923E6">
      <w:pPr>
        <w:rPr>
          <w:rFonts w:hint="eastAsia"/>
        </w:rPr>
      </w:pPr>
      <w:r>
        <w:rPr>
          <w:rFonts w:hint="eastAsia"/>
        </w:rPr>
        <w:t>裳的拼音：cháng 或 shang</w:t>
      </w:r>
    </w:p>
    <w:p w14:paraId="0ED9B9C6" w14:textId="77777777" w:rsidR="004923E6" w:rsidRDefault="004923E6">
      <w:pPr>
        <w:rPr>
          <w:rFonts w:hint="eastAsia"/>
        </w:rPr>
      </w:pPr>
    </w:p>
    <w:p w14:paraId="655D9260" w14:textId="77777777" w:rsidR="004923E6" w:rsidRDefault="004923E6">
      <w:pPr>
        <w:rPr>
          <w:rFonts w:hint="eastAsia"/>
        </w:rPr>
      </w:pPr>
      <w:r>
        <w:rPr>
          <w:rFonts w:hint="eastAsia"/>
        </w:rPr>
        <w:t>“裳”有两读，分别为“cháng”和“shang”。在古汉语中，“裳”多读作“cháng”，例如《诗经》中的名句“绿兮衣兮，绿衣黄裳”，这里的“裳”便读作“cháng”。而在现代汉语中，“裳”更多简化为轻声“shang”，如“裙裳”一词。这种音义的变化反映了语言随时间演进的特点，同时也体现了传统文化向现代社会过渡的过程。无论是“cháng”还是“shang”，都承载着深厚的历史文化内涵。</w:t>
      </w:r>
    </w:p>
    <w:p w14:paraId="189B47A1" w14:textId="77777777" w:rsidR="004923E6" w:rsidRDefault="004923E6">
      <w:pPr>
        <w:rPr>
          <w:rFonts w:hint="eastAsia"/>
        </w:rPr>
      </w:pPr>
    </w:p>
    <w:p w14:paraId="5E8A8C45" w14:textId="77777777" w:rsidR="004923E6" w:rsidRDefault="004923E6">
      <w:pPr>
        <w:rPr>
          <w:rFonts w:hint="eastAsia"/>
        </w:rPr>
      </w:pPr>
    </w:p>
    <w:p w14:paraId="5E49F626" w14:textId="77777777" w:rsidR="004923E6" w:rsidRDefault="004923E6">
      <w:pPr>
        <w:rPr>
          <w:rFonts w:hint="eastAsia"/>
        </w:rPr>
      </w:pPr>
      <w:r>
        <w:rPr>
          <w:rFonts w:hint="eastAsia"/>
        </w:rPr>
        <w:t>裳的文化意义</w:t>
      </w:r>
    </w:p>
    <w:p w14:paraId="5D9617BA" w14:textId="77777777" w:rsidR="004923E6" w:rsidRDefault="004923E6">
      <w:pPr>
        <w:rPr>
          <w:rFonts w:hint="eastAsia"/>
        </w:rPr>
      </w:pPr>
    </w:p>
    <w:p w14:paraId="525A2C1C" w14:textId="77777777" w:rsidR="004923E6" w:rsidRDefault="004923E6">
      <w:pPr>
        <w:rPr>
          <w:rFonts w:hint="eastAsia"/>
        </w:rPr>
      </w:pPr>
      <w:r>
        <w:rPr>
          <w:rFonts w:hint="eastAsia"/>
        </w:rPr>
        <w:t>在中国传统文化中，“裳”不仅仅是一件普通的衣物，更是一种身份、地位和社会角色的象征。在周代礼制中，不同阶层的人穿着不同的“裳”，以此区分等级秩序。例如，贵族妇女常穿华丽的绣花长裳，而普通百姓则以朴素的短裳为主。“裳”还常常出现在诗词歌赋中，成为文人墨客抒发情感的重要意象。比如唐代诗人王维在《山居秋暝》中写道：“随意春芳歇，王孙自可留。竹喧归浣女，莲动下渔舟。”其中“浣女”所提到的劳动场景，也隐含了“裳”这一元素的存在。</w:t>
      </w:r>
    </w:p>
    <w:p w14:paraId="0857A0DE" w14:textId="77777777" w:rsidR="004923E6" w:rsidRDefault="004923E6">
      <w:pPr>
        <w:rPr>
          <w:rFonts w:hint="eastAsia"/>
        </w:rPr>
      </w:pPr>
    </w:p>
    <w:p w14:paraId="6C1C8E50" w14:textId="77777777" w:rsidR="004923E6" w:rsidRDefault="004923E6">
      <w:pPr>
        <w:rPr>
          <w:rFonts w:hint="eastAsia"/>
        </w:rPr>
      </w:pPr>
    </w:p>
    <w:p w14:paraId="0D4E9F41" w14:textId="77777777" w:rsidR="004923E6" w:rsidRDefault="004923E6">
      <w:pPr>
        <w:rPr>
          <w:rFonts w:hint="eastAsia"/>
        </w:rPr>
      </w:pPr>
      <w:r>
        <w:rPr>
          <w:rFonts w:hint="eastAsia"/>
        </w:rPr>
        <w:t>裳的历史演变</w:t>
      </w:r>
    </w:p>
    <w:p w14:paraId="65495177" w14:textId="77777777" w:rsidR="004923E6" w:rsidRDefault="004923E6">
      <w:pPr>
        <w:rPr>
          <w:rFonts w:hint="eastAsia"/>
        </w:rPr>
      </w:pPr>
    </w:p>
    <w:p w14:paraId="5836AC8A" w14:textId="77777777" w:rsidR="004923E6" w:rsidRDefault="004923E6">
      <w:pPr>
        <w:rPr>
          <w:rFonts w:hint="eastAsia"/>
        </w:rPr>
      </w:pPr>
      <w:r>
        <w:rPr>
          <w:rFonts w:hint="eastAsia"/>
        </w:rPr>
        <w:t>从先秦时期的宽袍大袖，到汉唐时代的华丽盛装，再到宋明时期的简约实用，“裳”的形式经历了多次变革。春秋战国时期，由于社会动荡，人们更加注重实用性，因此“裳”的设计逐渐趋向简洁；到了隋唐盛世，随着经济繁荣和文化交流频繁，“裳”的样式变得更加丰富多彩，出现了许多创新的设计理念。明清以后，随着满族入关，“裳”的概念逐渐被旗装等新式服装取代，但其文化价值却一直延续至今。</w:t>
      </w:r>
    </w:p>
    <w:p w14:paraId="63730337" w14:textId="77777777" w:rsidR="004923E6" w:rsidRDefault="004923E6">
      <w:pPr>
        <w:rPr>
          <w:rFonts w:hint="eastAsia"/>
        </w:rPr>
      </w:pPr>
    </w:p>
    <w:p w14:paraId="50E067A6" w14:textId="77777777" w:rsidR="004923E6" w:rsidRDefault="004923E6">
      <w:pPr>
        <w:rPr>
          <w:rFonts w:hint="eastAsia"/>
        </w:rPr>
      </w:pPr>
    </w:p>
    <w:p w14:paraId="156E1BD3" w14:textId="77777777" w:rsidR="004923E6" w:rsidRDefault="004923E6">
      <w:pPr>
        <w:rPr>
          <w:rFonts w:hint="eastAsia"/>
        </w:rPr>
      </w:pPr>
      <w:r>
        <w:rPr>
          <w:rFonts w:hint="eastAsia"/>
        </w:rPr>
        <w:t>裳的现代传承</w:t>
      </w:r>
    </w:p>
    <w:p w14:paraId="52E1A7D4" w14:textId="77777777" w:rsidR="004923E6" w:rsidRDefault="004923E6">
      <w:pPr>
        <w:rPr>
          <w:rFonts w:hint="eastAsia"/>
        </w:rPr>
      </w:pPr>
    </w:p>
    <w:p w14:paraId="6064D02D" w14:textId="77777777" w:rsidR="004923E6" w:rsidRDefault="004923E6">
      <w:pPr>
        <w:rPr>
          <w:rFonts w:hint="eastAsia"/>
        </w:rPr>
      </w:pPr>
      <w:r>
        <w:rPr>
          <w:rFonts w:hint="eastAsia"/>
        </w:rPr>
        <w:t>尽管现代社会的服饰风格已与古代大相径庭，但“裳”的精神内核依然存在。设计师们常常从传统服饰中汲取灵感，将“裳”的元素融入现代时装设计之中，创造出既具有民族特色又符合当代审美的作品。同时，在一些重要的文化活动或传统节日中，我们仍能看到复原版的“裳”作为表演服装出现，这不仅是对历史的致敬，也是对中华优秀传统文化的弘扬。</w:t>
      </w:r>
    </w:p>
    <w:p w14:paraId="26850A98" w14:textId="77777777" w:rsidR="004923E6" w:rsidRDefault="004923E6">
      <w:pPr>
        <w:rPr>
          <w:rFonts w:hint="eastAsia"/>
        </w:rPr>
      </w:pPr>
    </w:p>
    <w:p w14:paraId="7C26CB5C" w14:textId="77777777" w:rsidR="004923E6" w:rsidRDefault="00492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97AD0" w14:textId="2B33C55A" w:rsidR="00C40445" w:rsidRDefault="00C40445"/>
    <w:sectPr w:rsidR="00C40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45"/>
    <w:rsid w:val="004923E6"/>
    <w:rsid w:val="00B42149"/>
    <w:rsid w:val="00C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DB5F-9B34-4952-BAA9-B34B44B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