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4F8C" w14:textId="77777777" w:rsidR="00761291" w:rsidRDefault="00761291">
      <w:pPr>
        <w:rPr>
          <w:rFonts w:hint="eastAsia"/>
        </w:rPr>
      </w:pPr>
      <w:r>
        <w:rPr>
          <w:rFonts w:hint="eastAsia"/>
        </w:rPr>
        <w:t>青玉案·元夕原文的拼音版：古典诗词的魅力</w:t>
      </w:r>
    </w:p>
    <w:p w14:paraId="3B8A7C0B" w14:textId="77777777" w:rsidR="00761291" w:rsidRDefault="00761291">
      <w:pPr>
        <w:rPr>
          <w:rFonts w:hint="eastAsia"/>
        </w:rPr>
      </w:pPr>
    </w:p>
    <w:p w14:paraId="18BA7519" w14:textId="77777777" w:rsidR="00761291" w:rsidRDefault="00761291">
      <w:pPr>
        <w:rPr>
          <w:rFonts w:hint="eastAsia"/>
        </w:rPr>
      </w:pPr>
      <w:r>
        <w:rPr>
          <w:rFonts w:hint="eastAsia"/>
        </w:rPr>
        <w:t>在中国古代文学的璀璨星河中，辛弃疾的《青玉案·元夕》无疑是一颗耀眼的明珠。这首词以其深邃的情感和优美的意境，展现了宋代文人对节日盛景的独特感受。为了让读者更好地领略这首词的韵味，我们特别整理了其拼音版，并通过本文进行详细介绍。以下是关于这首经典作品拼音版的全面解析。</w:t>
      </w:r>
    </w:p>
    <w:p w14:paraId="3E5E6BAA" w14:textId="77777777" w:rsidR="00761291" w:rsidRDefault="00761291">
      <w:pPr>
        <w:rPr>
          <w:rFonts w:hint="eastAsia"/>
        </w:rPr>
      </w:pPr>
    </w:p>
    <w:p w14:paraId="2B887D7D" w14:textId="77777777" w:rsidR="00761291" w:rsidRDefault="00761291">
      <w:pPr>
        <w:rPr>
          <w:rFonts w:hint="eastAsia"/>
        </w:rPr>
      </w:pPr>
    </w:p>
    <w:p w14:paraId="569A430A" w14:textId="77777777" w:rsidR="00761291" w:rsidRDefault="00761291">
      <w:pPr>
        <w:rPr>
          <w:rFonts w:hint="eastAsia"/>
        </w:rPr>
      </w:pPr>
      <w:r>
        <w:rPr>
          <w:rFonts w:hint="eastAsia"/>
        </w:rPr>
        <w:t>《青玉案·元夕》的历史背景与文化意义</w:t>
      </w:r>
    </w:p>
    <w:p w14:paraId="71BBF122" w14:textId="77777777" w:rsidR="00761291" w:rsidRDefault="00761291">
      <w:pPr>
        <w:rPr>
          <w:rFonts w:hint="eastAsia"/>
        </w:rPr>
      </w:pPr>
    </w:p>
    <w:p w14:paraId="62D0A802" w14:textId="77777777" w:rsidR="00761291" w:rsidRDefault="00761291">
      <w:pPr>
        <w:rPr>
          <w:rFonts w:hint="eastAsia"/>
        </w:rPr>
      </w:pPr>
      <w:r>
        <w:rPr>
          <w:rFonts w:hint="eastAsia"/>
        </w:rPr>
        <w:t>《青玉案·元夕》是南宋著名词人辛弃疾创作的一首佳作，描绘了元宵节夜晚的繁华景象以及词人心中的复杂情感。在宋代，元宵节是一个极为重要的传统节日，人们张灯结彩、热闹非凡。然而，在这样的喜庆氛围中，辛弃疾却以一种别样的视角，抒发了自己怀才不遇的孤寂与惆怅。这种对比鲜明的情感表达，使得这首词成为后世传颂的经典之作。</w:t>
      </w:r>
    </w:p>
    <w:p w14:paraId="60A211B8" w14:textId="77777777" w:rsidR="00761291" w:rsidRDefault="00761291">
      <w:pPr>
        <w:rPr>
          <w:rFonts w:hint="eastAsia"/>
        </w:rPr>
      </w:pPr>
    </w:p>
    <w:p w14:paraId="311FF86A" w14:textId="77777777" w:rsidR="00761291" w:rsidRDefault="00761291">
      <w:pPr>
        <w:rPr>
          <w:rFonts w:hint="eastAsia"/>
        </w:rPr>
      </w:pPr>
    </w:p>
    <w:p w14:paraId="6C147278" w14:textId="77777777" w:rsidR="00761291" w:rsidRDefault="00761291">
      <w:pPr>
        <w:rPr>
          <w:rFonts w:hint="eastAsia"/>
        </w:rPr>
      </w:pPr>
      <w:r>
        <w:rPr>
          <w:rFonts w:hint="eastAsia"/>
        </w:rPr>
        <w:t>dōng fēng yè fàng huā qiān shù ， gèng chuī luò xīng rú yǔ 。（东风夜放花千树，更吹落、星如雨。）从这些熟悉的诗句中，我们可以感受到作者笔下那灯火辉煌、烟花绚烂的画面。而将整首词转化为拼音形式，则可以让更多人跨越语言障碍，深入体会其中蕴含的艺术之美。</w:t>
      </w:r>
    </w:p>
    <w:p w14:paraId="0D373F47" w14:textId="77777777" w:rsidR="00761291" w:rsidRDefault="00761291">
      <w:pPr>
        <w:rPr>
          <w:rFonts w:hint="eastAsia"/>
        </w:rPr>
      </w:pPr>
    </w:p>
    <w:p w14:paraId="16B23FF8" w14:textId="77777777" w:rsidR="00761291" w:rsidRDefault="00761291">
      <w:pPr>
        <w:rPr>
          <w:rFonts w:hint="eastAsia"/>
        </w:rPr>
      </w:pPr>
    </w:p>
    <w:p w14:paraId="52D720EB" w14:textId="77777777" w:rsidR="00761291" w:rsidRDefault="00761291">
      <w:pPr>
        <w:rPr>
          <w:rFonts w:hint="eastAsia"/>
        </w:rPr>
      </w:pPr>
      <w:r>
        <w:rPr>
          <w:rFonts w:hint="eastAsia"/>
        </w:rPr>
        <w:t>拼音版的具体呈现</w:t>
      </w:r>
    </w:p>
    <w:p w14:paraId="5F39AC84" w14:textId="77777777" w:rsidR="00761291" w:rsidRDefault="00761291">
      <w:pPr>
        <w:rPr>
          <w:rFonts w:hint="eastAsia"/>
        </w:rPr>
      </w:pPr>
    </w:p>
    <w:p w14:paraId="44D771F8" w14:textId="77777777" w:rsidR="00761291" w:rsidRDefault="00761291">
      <w:pPr>
        <w:rPr>
          <w:rFonts w:hint="eastAsia"/>
        </w:rPr>
      </w:pPr>
      <w:r>
        <w:rPr>
          <w:rFonts w:hint="eastAsia"/>
        </w:rPr>
        <w:t>以下是《青玉案·元夕》的完整拼音版：</w:t>
      </w:r>
    </w:p>
    <w:p w14:paraId="54486826" w14:textId="77777777" w:rsidR="00761291" w:rsidRDefault="00761291">
      <w:pPr>
        <w:rPr>
          <w:rFonts w:hint="eastAsia"/>
        </w:rPr>
      </w:pPr>
    </w:p>
    <w:p w14:paraId="6D6A587D" w14:textId="77777777" w:rsidR="00761291" w:rsidRDefault="00761291">
      <w:pPr>
        <w:rPr>
          <w:rFonts w:hint="eastAsia"/>
        </w:rPr>
      </w:pPr>
    </w:p>
    <w:p w14:paraId="3ACE0EDB" w14:textId="77777777" w:rsidR="00761291" w:rsidRDefault="00761291">
      <w:pPr>
        <w:rPr>
          <w:rFonts w:hint="eastAsia"/>
        </w:rPr>
      </w:pPr>
      <w:r>
        <w:rPr>
          <w:rFonts w:hint="eastAsia"/>
        </w:rPr>
        <w:t>dōng fēng yè fàng huā qiān shù ， gèng chuī luò xīng rú yǔ 。 bǎo mǎ jùn chéng fēng lù sù ， yī xī chéng chuī qù 。 fèng xiāo shēng dòng ， yù pán zhuǎn chù ， yī rèn fēi hóng dù 。</w:t>
      </w:r>
    </w:p>
    <w:p w14:paraId="01C3C5C1" w14:textId="77777777" w:rsidR="00761291" w:rsidRDefault="00761291">
      <w:pPr>
        <w:rPr>
          <w:rFonts w:hint="eastAsia"/>
        </w:rPr>
      </w:pPr>
    </w:p>
    <w:p w14:paraId="0D563EC8" w14:textId="77777777" w:rsidR="00761291" w:rsidRDefault="00761291">
      <w:pPr>
        <w:rPr>
          <w:rFonts w:hint="eastAsia"/>
        </w:rPr>
      </w:pPr>
    </w:p>
    <w:p w14:paraId="3E781D1C" w14:textId="77777777" w:rsidR="00761291" w:rsidRDefault="00761291">
      <w:pPr>
        <w:rPr>
          <w:rFonts w:hint="eastAsia"/>
        </w:rPr>
      </w:pPr>
      <w:r>
        <w:rPr>
          <w:rFonts w:hint="eastAsia"/>
        </w:rPr>
        <w:t>xiāng chē bǎi tài ， lán gàn wēi nuǎn ， yǒu rén hé chù kàn 。 yóu jì féng yíng dēng xià ， jiàn cǐ yáo tái bàn 。 biàn zuò chūn fēng yī xiào ， yě bèi míng yuè lián quán 。</w:t>
      </w:r>
    </w:p>
    <w:p w14:paraId="551781C0" w14:textId="77777777" w:rsidR="00761291" w:rsidRDefault="00761291">
      <w:pPr>
        <w:rPr>
          <w:rFonts w:hint="eastAsia"/>
        </w:rPr>
      </w:pPr>
    </w:p>
    <w:p w14:paraId="135632F3" w14:textId="77777777" w:rsidR="00761291" w:rsidRDefault="00761291">
      <w:pPr>
        <w:rPr>
          <w:rFonts w:hint="eastAsia"/>
        </w:rPr>
      </w:pPr>
    </w:p>
    <w:p w14:paraId="64AD4DE2" w14:textId="77777777" w:rsidR="00761291" w:rsidRDefault="00761291">
      <w:pPr>
        <w:rPr>
          <w:rFonts w:hint="eastAsia"/>
        </w:rPr>
      </w:pPr>
      <w:r>
        <w:rPr>
          <w:rFonts w:hint="eastAsia"/>
        </w:rPr>
        <w:t>fú róng lǎo qù tiān xiāng zài ， yī rèn xié yáng zhào lǜ tán 。</w:t>
      </w:r>
    </w:p>
    <w:p w14:paraId="5DE440B3" w14:textId="77777777" w:rsidR="00761291" w:rsidRDefault="00761291">
      <w:pPr>
        <w:rPr>
          <w:rFonts w:hint="eastAsia"/>
        </w:rPr>
      </w:pPr>
    </w:p>
    <w:p w14:paraId="5B3EE829" w14:textId="77777777" w:rsidR="00761291" w:rsidRDefault="00761291">
      <w:pPr>
        <w:rPr>
          <w:rFonts w:hint="eastAsia"/>
        </w:rPr>
      </w:pPr>
    </w:p>
    <w:p w14:paraId="70416E09" w14:textId="77777777" w:rsidR="00761291" w:rsidRDefault="00761291">
      <w:pPr>
        <w:rPr>
          <w:rFonts w:hint="eastAsia"/>
        </w:rPr>
      </w:pPr>
      <w:r>
        <w:rPr>
          <w:rFonts w:hint="eastAsia"/>
        </w:rPr>
        <w:t>通过拼音版，不仅普通话学习者可以更容易地朗读和记忆，甚至外国友人也能借此了解中国古典诗词的音律美。每一个音节都承载着深厚的文化内涵，让人仿佛置身于那个灯火阑珊的元宵之夜。</w:t>
      </w:r>
    </w:p>
    <w:p w14:paraId="12717A1B" w14:textId="77777777" w:rsidR="00761291" w:rsidRDefault="00761291">
      <w:pPr>
        <w:rPr>
          <w:rFonts w:hint="eastAsia"/>
        </w:rPr>
      </w:pPr>
    </w:p>
    <w:p w14:paraId="3652BC71" w14:textId="77777777" w:rsidR="00761291" w:rsidRDefault="00761291">
      <w:pPr>
        <w:rPr>
          <w:rFonts w:hint="eastAsia"/>
        </w:rPr>
      </w:pPr>
    </w:p>
    <w:p w14:paraId="5D11076D" w14:textId="77777777" w:rsidR="00761291" w:rsidRDefault="00761291">
      <w:pPr>
        <w:rPr>
          <w:rFonts w:hint="eastAsia"/>
        </w:rPr>
      </w:pPr>
      <w:r>
        <w:rPr>
          <w:rFonts w:hint="eastAsia"/>
        </w:rPr>
        <w:t>从拼音版看汉语韵律之美</w:t>
      </w:r>
    </w:p>
    <w:p w14:paraId="29157706" w14:textId="77777777" w:rsidR="00761291" w:rsidRDefault="00761291">
      <w:pPr>
        <w:rPr>
          <w:rFonts w:hint="eastAsia"/>
        </w:rPr>
      </w:pPr>
    </w:p>
    <w:p w14:paraId="5908F11D" w14:textId="77777777" w:rsidR="00761291" w:rsidRDefault="00761291">
      <w:pPr>
        <w:rPr>
          <w:rFonts w:hint="eastAsia"/>
        </w:rPr>
      </w:pPr>
      <w:r>
        <w:rPr>
          <w:rFonts w:hint="eastAsia"/>
        </w:rPr>
        <w:t>汉语作为一门富有音乐性的语言，其平仄变化和押韵规律在古诗词中得到了淋漓尽致的体现。《青玉案·元夕》便是其中一个典范。例如，“dōng fēng yè fàng huā qiān shù”一句中，“fàng”与“shù”的发音相互呼应，形成了和谐的节奏感；而“gèng chuī luò xīng rú yǔ”则通过轻重缓急的变化，模拟出烟花坠落时的动态效果。</w:t>
      </w:r>
    </w:p>
    <w:p w14:paraId="50E63E75" w14:textId="77777777" w:rsidR="00761291" w:rsidRDefault="00761291">
      <w:pPr>
        <w:rPr>
          <w:rFonts w:hint="eastAsia"/>
        </w:rPr>
      </w:pPr>
    </w:p>
    <w:p w14:paraId="3B16BFD0" w14:textId="77777777" w:rsidR="00761291" w:rsidRDefault="00761291">
      <w:pPr>
        <w:rPr>
          <w:rFonts w:hint="eastAsia"/>
        </w:rPr>
      </w:pPr>
    </w:p>
    <w:p w14:paraId="4B235696" w14:textId="77777777" w:rsidR="00761291" w:rsidRDefault="00761291">
      <w:pPr>
        <w:rPr>
          <w:rFonts w:hint="eastAsia"/>
        </w:rPr>
      </w:pPr>
      <w:r>
        <w:rPr>
          <w:rFonts w:hint="eastAsia"/>
        </w:rPr>
        <w:t>拼音版还帮助我们重新审视汉字的声调特征。比如，“yī rèn fēi hóng dù”中的“yī”为一声，“rèn”为四声，这种高低起伏的搭配，正是汉语独特魅力所在。借助拼音工具，现代读者能够更加直观地感受到这些细微之处带来的美感。</w:t>
      </w:r>
    </w:p>
    <w:p w14:paraId="73984493" w14:textId="77777777" w:rsidR="00761291" w:rsidRDefault="00761291">
      <w:pPr>
        <w:rPr>
          <w:rFonts w:hint="eastAsia"/>
        </w:rPr>
      </w:pPr>
    </w:p>
    <w:p w14:paraId="12895C68" w14:textId="77777777" w:rsidR="00761291" w:rsidRDefault="00761291">
      <w:pPr>
        <w:rPr>
          <w:rFonts w:hint="eastAsia"/>
        </w:rPr>
      </w:pPr>
    </w:p>
    <w:p w14:paraId="42F28B66" w14:textId="77777777" w:rsidR="00761291" w:rsidRDefault="00761291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75739787" w14:textId="77777777" w:rsidR="00761291" w:rsidRDefault="00761291">
      <w:pPr>
        <w:rPr>
          <w:rFonts w:hint="eastAsia"/>
        </w:rPr>
      </w:pPr>
    </w:p>
    <w:p w14:paraId="1A21D7EA" w14:textId="77777777" w:rsidR="00761291" w:rsidRDefault="00761291">
      <w:pPr>
        <w:rPr>
          <w:rFonts w:hint="eastAsia"/>
        </w:rPr>
      </w:pPr>
      <w:r>
        <w:rPr>
          <w:rFonts w:hint="eastAsia"/>
        </w:rPr>
        <w:t>无论是原汁原味的汉字版本还是拼音改编的形式，《青玉案·元夕》始终散发着迷人的艺术光辉。它不仅记录了一个时代的风俗民情，也反映了个人内心深处的情感波动。通过提供拼音版解读，我们希望更多的人能够加入到欣赏和传播这一文化遗产的行列中来。</w:t>
      </w:r>
    </w:p>
    <w:p w14:paraId="7EC9C817" w14:textId="77777777" w:rsidR="00761291" w:rsidRDefault="00761291">
      <w:pPr>
        <w:rPr>
          <w:rFonts w:hint="eastAsia"/>
        </w:rPr>
      </w:pPr>
    </w:p>
    <w:p w14:paraId="1E73EDD2" w14:textId="77777777" w:rsidR="00761291" w:rsidRDefault="00761291">
      <w:pPr>
        <w:rPr>
          <w:rFonts w:hint="eastAsia"/>
        </w:rPr>
      </w:pPr>
    </w:p>
    <w:p w14:paraId="220D13B8" w14:textId="77777777" w:rsidR="00761291" w:rsidRDefault="00761291">
      <w:pPr>
        <w:rPr>
          <w:rFonts w:hint="eastAsia"/>
        </w:rPr>
      </w:pPr>
      <w:r>
        <w:rPr>
          <w:rFonts w:hint="eastAsia"/>
        </w:rPr>
        <w:t>让我们再次回味那些经典的诗句：dōng fēng yè fàng huā qiān shù ， gèng chuī luò xīng rú yǔ …… 让这份属于中华民族的瑰宝继续闪耀下去。</w:t>
      </w:r>
    </w:p>
    <w:p w14:paraId="05E797C1" w14:textId="77777777" w:rsidR="00761291" w:rsidRDefault="00761291">
      <w:pPr>
        <w:rPr>
          <w:rFonts w:hint="eastAsia"/>
        </w:rPr>
      </w:pPr>
    </w:p>
    <w:p w14:paraId="6DFBBB37" w14:textId="77777777" w:rsidR="00761291" w:rsidRDefault="00761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7F0A4" w14:textId="20B57FFC" w:rsidR="001E57BD" w:rsidRDefault="001E57BD"/>
    <w:sectPr w:rsidR="001E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BD"/>
    <w:rsid w:val="001E57BD"/>
    <w:rsid w:val="007612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D3B84-C56C-4661-851B-FAFDEEA5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