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5AD5" w14:textId="77777777" w:rsidR="00BA5D52" w:rsidRDefault="00BA5D52">
      <w:pPr>
        <w:rPr>
          <w:rFonts w:hint="eastAsia"/>
        </w:rPr>
      </w:pPr>
    </w:p>
    <w:p w14:paraId="5A2B6BD7" w14:textId="77777777" w:rsidR="00BA5D52" w:rsidRDefault="00BA5D52">
      <w:pPr>
        <w:rPr>
          <w:rFonts w:hint="eastAsia"/>
        </w:rPr>
      </w:pPr>
      <w:r>
        <w:rPr>
          <w:rFonts w:hint="eastAsia"/>
        </w:rPr>
        <w:t>靡散的拼音简介</w:t>
      </w:r>
    </w:p>
    <w:p w14:paraId="5E25D7CE" w14:textId="77777777" w:rsidR="00BA5D52" w:rsidRDefault="00BA5D52">
      <w:pPr>
        <w:rPr>
          <w:rFonts w:hint="eastAsia"/>
        </w:rPr>
      </w:pPr>
      <w:r>
        <w:rPr>
          <w:rFonts w:hint="eastAsia"/>
        </w:rPr>
        <w:t>靡散，读作“mí sàn”，在汉语中并不作为一个常见的固定词汇出现。然而，“靡”（mí）和“散”（sàn）这两个字各自承载着丰富的含义与文化内涵。“靡”通常指倒下、衰败或是奢侈浪费的意思，而“散”则多表示分散、散开或消散的概念。将这两个字组合起来考虑，可以联想到一种由盛转衰、逐渐消失的状态。</w:t>
      </w:r>
    </w:p>
    <w:p w14:paraId="3B8FE81B" w14:textId="77777777" w:rsidR="00BA5D52" w:rsidRDefault="00BA5D52">
      <w:pPr>
        <w:rPr>
          <w:rFonts w:hint="eastAsia"/>
        </w:rPr>
      </w:pPr>
    </w:p>
    <w:p w14:paraId="0D5B01AB" w14:textId="77777777" w:rsidR="00BA5D52" w:rsidRDefault="00BA5D52">
      <w:pPr>
        <w:rPr>
          <w:rFonts w:hint="eastAsia"/>
        </w:rPr>
      </w:pPr>
    </w:p>
    <w:p w14:paraId="15085E72" w14:textId="77777777" w:rsidR="00BA5D52" w:rsidRDefault="00BA5D52">
      <w:pPr>
        <w:rPr>
          <w:rFonts w:hint="eastAsia"/>
        </w:rPr>
      </w:pPr>
      <w:r>
        <w:rPr>
          <w:rFonts w:hint="eastAsia"/>
        </w:rPr>
        <w:t>汉字解析：“靡”的多重意义</w:t>
      </w:r>
    </w:p>
    <w:p w14:paraId="0B8A68BB" w14:textId="77777777" w:rsidR="00BA5D52" w:rsidRDefault="00BA5D52">
      <w:pPr>
        <w:rPr>
          <w:rFonts w:hint="eastAsia"/>
        </w:rPr>
      </w:pPr>
      <w:r>
        <w:rPr>
          <w:rFonts w:hint="eastAsia"/>
        </w:rPr>
        <w:t>“靡”字，作为汉字之一，具有多种解释，既可形容事物的繁荣至极后的衰退，也用来描述某种行为上的过度奢侈。例如，在古代文献中，“靡”常被用于表达财富的浪费或生活奢华的一面。“靡”还有随风倒下的意思，这层含义往往赋予了这个字更加生动的形象感，让人联想到植物在强风中摇曳乃至最终倾倒的画面。</w:t>
      </w:r>
    </w:p>
    <w:p w14:paraId="5BD6FF0C" w14:textId="77777777" w:rsidR="00BA5D52" w:rsidRDefault="00BA5D52">
      <w:pPr>
        <w:rPr>
          <w:rFonts w:hint="eastAsia"/>
        </w:rPr>
      </w:pPr>
    </w:p>
    <w:p w14:paraId="34554D1B" w14:textId="77777777" w:rsidR="00BA5D52" w:rsidRDefault="00BA5D52">
      <w:pPr>
        <w:rPr>
          <w:rFonts w:hint="eastAsia"/>
        </w:rPr>
      </w:pPr>
    </w:p>
    <w:p w14:paraId="71F4A7B2" w14:textId="77777777" w:rsidR="00BA5D52" w:rsidRDefault="00BA5D52">
      <w:pPr>
        <w:rPr>
          <w:rFonts w:hint="eastAsia"/>
        </w:rPr>
      </w:pPr>
      <w:r>
        <w:rPr>
          <w:rFonts w:hint="eastAsia"/>
        </w:rPr>
        <w:t>汉字解析：“散”的深刻内涵</w:t>
      </w:r>
    </w:p>
    <w:p w14:paraId="0B5CAA06" w14:textId="77777777" w:rsidR="00BA5D52" w:rsidRDefault="00BA5D52">
      <w:pPr>
        <w:rPr>
          <w:rFonts w:hint="eastAsia"/>
        </w:rPr>
      </w:pPr>
      <w:r>
        <w:rPr>
          <w:rFonts w:hint="eastAsia"/>
        </w:rPr>
        <w:t>相对地，“散”字主要表达了分散、扩散的意义，它描绘了一种从集中到逐步分散开来的过程。无论是物理意义上的物质分散，还是抽象概念如人群的散去，“散”都传递出一种变化的趋势。同时，“散”还意味着放松、闲适，比如在中文里提到的“散心”，即通过出游等方式让心情得到舒缓。</w:t>
      </w:r>
    </w:p>
    <w:p w14:paraId="21F88C36" w14:textId="77777777" w:rsidR="00BA5D52" w:rsidRDefault="00BA5D52">
      <w:pPr>
        <w:rPr>
          <w:rFonts w:hint="eastAsia"/>
        </w:rPr>
      </w:pPr>
    </w:p>
    <w:p w14:paraId="28394A45" w14:textId="77777777" w:rsidR="00BA5D52" w:rsidRDefault="00BA5D52">
      <w:pPr>
        <w:rPr>
          <w:rFonts w:hint="eastAsia"/>
        </w:rPr>
      </w:pPr>
    </w:p>
    <w:p w14:paraId="78E93081" w14:textId="77777777" w:rsidR="00BA5D52" w:rsidRDefault="00BA5D52">
      <w:pPr>
        <w:rPr>
          <w:rFonts w:hint="eastAsia"/>
        </w:rPr>
      </w:pPr>
      <w:r>
        <w:rPr>
          <w:rFonts w:hint="eastAsia"/>
        </w:rPr>
        <w:t>文化视角下的“靡散”联想</w:t>
      </w:r>
    </w:p>
    <w:p w14:paraId="2EE946BF" w14:textId="77777777" w:rsidR="00BA5D52" w:rsidRDefault="00BA5D52">
      <w:pPr>
        <w:rPr>
          <w:rFonts w:hint="eastAsia"/>
        </w:rPr>
      </w:pPr>
      <w:r>
        <w:rPr>
          <w:rFonts w:hint="eastAsia"/>
        </w:rPr>
        <w:t>尽管“靡散”并非一个标准词汇，但从文化和哲学的角度对其进行联想，则能引发对人生和社会现象的深入思考。比如，社会发展中某些阶段可能出现的繁华之后的萧条，或者个人生活中经历高峰后的回落期，都可以用类似“靡散”的概念来象征。这种从兴起到衰退的过程不仅是自然界普遍存在的规律，也是人类历史长河中反复上演的主题。</w:t>
      </w:r>
    </w:p>
    <w:p w14:paraId="64D09D55" w14:textId="77777777" w:rsidR="00BA5D52" w:rsidRDefault="00BA5D52">
      <w:pPr>
        <w:rPr>
          <w:rFonts w:hint="eastAsia"/>
        </w:rPr>
      </w:pPr>
    </w:p>
    <w:p w14:paraId="1168C51E" w14:textId="77777777" w:rsidR="00BA5D52" w:rsidRDefault="00BA5D52">
      <w:pPr>
        <w:rPr>
          <w:rFonts w:hint="eastAsia"/>
        </w:rPr>
      </w:pPr>
    </w:p>
    <w:p w14:paraId="7FDB7020" w14:textId="77777777" w:rsidR="00BA5D52" w:rsidRDefault="00BA5D52">
      <w:pPr>
        <w:rPr>
          <w:rFonts w:hint="eastAsia"/>
        </w:rPr>
      </w:pPr>
      <w:r>
        <w:rPr>
          <w:rFonts w:hint="eastAsia"/>
        </w:rPr>
        <w:t>语言学价值与应用前景</w:t>
      </w:r>
    </w:p>
    <w:p w14:paraId="6F0F7DF3" w14:textId="77777777" w:rsidR="00BA5D52" w:rsidRDefault="00BA5D52">
      <w:pPr>
        <w:rPr>
          <w:rFonts w:hint="eastAsia"/>
        </w:rPr>
      </w:pPr>
      <w:r>
        <w:rPr>
          <w:rFonts w:hint="eastAsia"/>
        </w:rPr>
        <w:t>虽然“靡散”不构成一个正式词汇，但它所蕴含的意象却为文学创作提供了丰富的素材。作家们可以通过巧妙运用这类富有表现力的字词组合，增强作品的艺术感染力。在跨文化交流日益频繁的今天，理解并灵活使用这些具有独特文化背景的词汇，有助于更准确地传达中华文化的精髓，促进不同文明之间的相互理解和尊重。</w:t>
      </w:r>
    </w:p>
    <w:p w14:paraId="356F3C62" w14:textId="77777777" w:rsidR="00BA5D52" w:rsidRDefault="00BA5D52">
      <w:pPr>
        <w:rPr>
          <w:rFonts w:hint="eastAsia"/>
        </w:rPr>
      </w:pPr>
    </w:p>
    <w:p w14:paraId="5FA11E0B" w14:textId="77777777" w:rsidR="00BA5D52" w:rsidRDefault="00BA5D52">
      <w:pPr>
        <w:rPr>
          <w:rFonts w:hint="eastAsia"/>
        </w:rPr>
      </w:pPr>
    </w:p>
    <w:p w14:paraId="03E59268" w14:textId="77777777" w:rsidR="00BA5D52" w:rsidRDefault="00BA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03484" w14:textId="430A798B" w:rsidR="0064123C" w:rsidRDefault="0064123C"/>
    <w:sectPr w:rsidR="0064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3C"/>
    <w:rsid w:val="0064123C"/>
    <w:rsid w:val="00B42149"/>
    <w:rsid w:val="00BA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05F1-9A1A-4AB3-9C3A-27D938C3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