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9D2D1" w14:textId="77777777" w:rsidR="008C3B33" w:rsidRDefault="008C3B33">
      <w:pPr>
        <w:rPr>
          <w:rFonts w:hint="eastAsia"/>
        </w:rPr>
      </w:pPr>
    </w:p>
    <w:p w14:paraId="2F010E2F" w14:textId="77777777" w:rsidR="008C3B33" w:rsidRDefault="008C3B33">
      <w:pPr>
        <w:rPr>
          <w:rFonts w:hint="eastAsia"/>
        </w:rPr>
      </w:pPr>
      <w:r>
        <w:rPr>
          <w:rFonts w:hint="eastAsia"/>
        </w:rPr>
        <w:t>面面厮觑的拼音怎么写</w:t>
      </w:r>
    </w:p>
    <w:p w14:paraId="02A5E023" w14:textId="77777777" w:rsidR="008C3B33" w:rsidRDefault="008C3B33">
      <w:pPr>
        <w:rPr>
          <w:rFonts w:hint="eastAsia"/>
        </w:rPr>
      </w:pPr>
      <w:r>
        <w:rPr>
          <w:rFonts w:hint="eastAsia"/>
        </w:rPr>
        <w:t>面面厮觑，“miàn miàn sī qù”，这是一个在中文中用来形容人们彼此间相互对视，通常是在一种尴尬或者不知所措的情境下的成语。它描绘了一种无声交流的状态，其中“面面”指的是面对面，而“厮觑”则是指互相打量或注视。</w:t>
      </w:r>
    </w:p>
    <w:p w14:paraId="459AAE0B" w14:textId="77777777" w:rsidR="008C3B33" w:rsidRDefault="008C3B33">
      <w:pPr>
        <w:rPr>
          <w:rFonts w:hint="eastAsia"/>
        </w:rPr>
      </w:pPr>
    </w:p>
    <w:p w14:paraId="41A3BF5F" w14:textId="77777777" w:rsidR="008C3B33" w:rsidRDefault="008C3B33">
      <w:pPr>
        <w:rPr>
          <w:rFonts w:hint="eastAsia"/>
        </w:rPr>
      </w:pPr>
    </w:p>
    <w:p w14:paraId="66A130B0" w14:textId="77777777" w:rsidR="008C3B33" w:rsidRDefault="008C3B33">
      <w:pPr>
        <w:rPr>
          <w:rFonts w:hint="eastAsia"/>
        </w:rPr>
      </w:pPr>
      <w:r>
        <w:rPr>
          <w:rFonts w:hint="eastAsia"/>
        </w:rPr>
        <w:t>成语来源与背景</w:t>
      </w:r>
    </w:p>
    <w:p w14:paraId="3BD4F02B" w14:textId="77777777" w:rsidR="008C3B33" w:rsidRDefault="008C3B33">
      <w:pPr>
        <w:rPr>
          <w:rFonts w:hint="eastAsia"/>
        </w:rPr>
      </w:pPr>
      <w:r>
        <w:rPr>
          <w:rFonts w:hint="eastAsia"/>
        </w:rPr>
        <w:t>这个成语的具体起源并没有明确记载，但可以推测它的形成与古代社会人们的社交习惯和文化背景密切相关。在中国古代，非语言交流在某些场合显得尤为重要，尤其是在面对复杂情感或者难以言说的情况时。面面厮觑作为一种细腻表达人物内心世界的描写方式，在文学作品中尤为常见。</w:t>
      </w:r>
    </w:p>
    <w:p w14:paraId="0D69B221" w14:textId="77777777" w:rsidR="008C3B33" w:rsidRDefault="008C3B33">
      <w:pPr>
        <w:rPr>
          <w:rFonts w:hint="eastAsia"/>
        </w:rPr>
      </w:pPr>
    </w:p>
    <w:p w14:paraId="6E3B5097" w14:textId="77777777" w:rsidR="008C3B33" w:rsidRDefault="008C3B33">
      <w:pPr>
        <w:rPr>
          <w:rFonts w:hint="eastAsia"/>
        </w:rPr>
      </w:pPr>
    </w:p>
    <w:p w14:paraId="433E4F99" w14:textId="77777777" w:rsidR="008C3B33" w:rsidRDefault="008C3B33">
      <w:pPr>
        <w:rPr>
          <w:rFonts w:hint="eastAsia"/>
        </w:rPr>
      </w:pPr>
      <w:r>
        <w:rPr>
          <w:rFonts w:hint="eastAsia"/>
        </w:rPr>
        <w:t>成语的实际应用</w:t>
      </w:r>
    </w:p>
    <w:p w14:paraId="05160534" w14:textId="77777777" w:rsidR="008C3B33" w:rsidRDefault="008C3B33">
      <w:pPr>
        <w:rPr>
          <w:rFonts w:hint="eastAsia"/>
        </w:rPr>
      </w:pPr>
      <w:r>
        <w:rPr>
          <w:rFonts w:hint="eastAsia"/>
        </w:rPr>
        <w:t>在日常生活中，我们经常会遇到需要使用“面面厮觑”的情景。例如，在会议中当一个意想不到的问题被提出时，参会者可能会面面厮觑，寻找答案或试图理解问题的重要性。这种情况下，“面面厮觑”不仅描述了动作本身，也传达了参与者们内心的困惑和暂时的无措。</w:t>
      </w:r>
    </w:p>
    <w:p w14:paraId="74F13533" w14:textId="77777777" w:rsidR="008C3B33" w:rsidRDefault="008C3B33">
      <w:pPr>
        <w:rPr>
          <w:rFonts w:hint="eastAsia"/>
        </w:rPr>
      </w:pPr>
    </w:p>
    <w:p w14:paraId="71F44F25" w14:textId="77777777" w:rsidR="008C3B33" w:rsidRDefault="008C3B33">
      <w:pPr>
        <w:rPr>
          <w:rFonts w:hint="eastAsia"/>
        </w:rPr>
      </w:pPr>
    </w:p>
    <w:p w14:paraId="77059000" w14:textId="77777777" w:rsidR="008C3B33" w:rsidRDefault="008C3B33">
      <w:pPr>
        <w:rPr>
          <w:rFonts w:hint="eastAsia"/>
        </w:rPr>
      </w:pPr>
      <w:r>
        <w:rPr>
          <w:rFonts w:hint="eastAsia"/>
        </w:rPr>
        <w:t>如何正确使用该成语</w:t>
      </w:r>
    </w:p>
    <w:p w14:paraId="5CD1BD52" w14:textId="77777777" w:rsidR="008C3B33" w:rsidRDefault="008C3B33">
      <w:pPr>
        <w:rPr>
          <w:rFonts w:hint="eastAsia"/>
        </w:rPr>
      </w:pPr>
      <w:r>
        <w:rPr>
          <w:rFonts w:hint="eastAsia"/>
        </w:rPr>
        <w:t>使用“面面厮觑”时，应注意其适用的情景和氛围。它适合用于描述一群人在某种尴尬、惊讶或不确定的情况下相互对视的情形。由于它是比较正式的语言表达，更适合用在书面语或正式演讲中，而非日常口语交流。</w:t>
      </w:r>
    </w:p>
    <w:p w14:paraId="6DF38886" w14:textId="77777777" w:rsidR="008C3B33" w:rsidRDefault="008C3B33">
      <w:pPr>
        <w:rPr>
          <w:rFonts w:hint="eastAsia"/>
        </w:rPr>
      </w:pPr>
    </w:p>
    <w:p w14:paraId="753C0DB1" w14:textId="77777777" w:rsidR="008C3B33" w:rsidRDefault="008C3B33">
      <w:pPr>
        <w:rPr>
          <w:rFonts w:hint="eastAsia"/>
        </w:rPr>
      </w:pPr>
    </w:p>
    <w:p w14:paraId="55EA687C" w14:textId="77777777" w:rsidR="008C3B33" w:rsidRDefault="008C3B33">
      <w:pPr>
        <w:rPr>
          <w:rFonts w:hint="eastAsia"/>
        </w:rPr>
      </w:pPr>
      <w:r>
        <w:rPr>
          <w:rFonts w:hint="eastAsia"/>
        </w:rPr>
        <w:t>与其他相似成语的对比</w:t>
      </w:r>
    </w:p>
    <w:p w14:paraId="3F9E47A6" w14:textId="77777777" w:rsidR="008C3B33" w:rsidRDefault="008C3B33">
      <w:pPr>
        <w:rPr>
          <w:rFonts w:hint="eastAsia"/>
        </w:rPr>
      </w:pPr>
      <w:r>
        <w:rPr>
          <w:rFonts w:hint="eastAsia"/>
        </w:rPr>
        <w:t>虽然有许多成语都描述了人与人之间的互动，如“交头接耳”、“窃窃私语”，但它们各自强调的重点不同。“面面厮觑”着重于无声的对视和内心的活动；而“交头接耳”则侧重于低声细语地交谈；“窃窃私语”同样指向秘密的谈话，但更强调隐秘性和私密性。</w:t>
      </w:r>
    </w:p>
    <w:p w14:paraId="58476BC9" w14:textId="77777777" w:rsidR="008C3B33" w:rsidRDefault="008C3B33">
      <w:pPr>
        <w:rPr>
          <w:rFonts w:hint="eastAsia"/>
        </w:rPr>
      </w:pPr>
    </w:p>
    <w:p w14:paraId="39FC60F9" w14:textId="77777777" w:rsidR="008C3B33" w:rsidRDefault="008C3B33">
      <w:pPr>
        <w:rPr>
          <w:rFonts w:hint="eastAsia"/>
        </w:rPr>
      </w:pPr>
    </w:p>
    <w:p w14:paraId="68781893" w14:textId="77777777" w:rsidR="008C3B33" w:rsidRDefault="008C3B33">
      <w:pPr>
        <w:rPr>
          <w:rFonts w:hint="eastAsia"/>
        </w:rPr>
      </w:pPr>
      <w:r>
        <w:rPr>
          <w:rFonts w:hint="eastAsia"/>
        </w:rPr>
        <w:t>最后的总结</w:t>
      </w:r>
    </w:p>
    <w:p w14:paraId="3C86AD0F" w14:textId="77777777" w:rsidR="008C3B33" w:rsidRDefault="008C3B33">
      <w:pPr>
        <w:rPr>
          <w:rFonts w:hint="eastAsia"/>
        </w:rPr>
      </w:pPr>
      <w:r>
        <w:rPr>
          <w:rFonts w:hint="eastAsia"/>
        </w:rPr>
        <w:t>通过对面面厮觑这一成语的学习，我们可以更加深刻地理解汉语的丰富性和表达的多样性。掌握这些成语不仅可以帮助我们更好地进行语言交流，也能让我们对中国传统文化有更深的认识。无论是写作还是日常对话，“面面厮觑”都是一个生动且富有表现力的词汇，值得学习和应用。</w:t>
      </w:r>
    </w:p>
    <w:p w14:paraId="312BB04D" w14:textId="77777777" w:rsidR="008C3B33" w:rsidRDefault="008C3B33">
      <w:pPr>
        <w:rPr>
          <w:rFonts w:hint="eastAsia"/>
        </w:rPr>
      </w:pPr>
    </w:p>
    <w:p w14:paraId="3C36B869" w14:textId="77777777" w:rsidR="008C3B33" w:rsidRDefault="008C3B33">
      <w:pPr>
        <w:rPr>
          <w:rFonts w:hint="eastAsia"/>
        </w:rPr>
      </w:pPr>
    </w:p>
    <w:p w14:paraId="26113EC6" w14:textId="77777777" w:rsidR="008C3B33" w:rsidRDefault="008C3B33">
      <w:pPr>
        <w:rPr>
          <w:rFonts w:hint="eastAsia"/>
        </w:rPr>
      </w:pPr>
      <w:r>
        <w:rPr>
          <w:rFonts w:hint="eastAsia"/>
        </w:rPr>
        <w:t>本文是由每日作文网(2345lzwz.com)为大家创作</w:t>
      </w:r>
    </w:p>
    <w:p w14:paraId="5ED12BDB" w14:textId="1A4D6465" w:rsidR="002C39A3" w:rsidRDefault="002C39A3"/>
    <w:sectPr w:rsidR="002C3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9A3"/>
    <w:rsid w:val="002C39A3"/>
    <w:rsid w:val="008C3B3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4C3BA-194E-426F-9A00-715D9042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9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9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9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9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9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9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9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9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9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9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9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9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9A3"/>
    <w:rPr>
      <w:rFonts w:cstheme="majorBidi"/>
      <w:color w:val="2F5496" w:themeColor="accent1" w:themeShade="BF"/>
      <w:sz w:val="28"/>
      <w:szCs w:val="28"/>
    </w:rPr>
  </w:style>
  <w:style w:type="character" w:customStyle="1" w:styleId="50">
    <w:name w:val="标题 5 字符"/>
    <w:basedOn w:val="a0"/>
    <w:link w:val="5"/>
    <w:uiPriority w:val="9"/>
    <w:semiHidden/>
    <w:rsid w:val="002C39A3"/>
    <w:rPr>
      <w:rFonts w:cstheme="majorBidi"/>
      <w:color w:val="2F5496" w:themeColor="accent1" w:themeShade="BF"/>
      <w:sz w:val="24"/>
    </w:rPr>
  </w:style>
  <w:style w:type="character" w:customStyle="1" w:styleId="60">
    <w:name w:val="标题 6 字符"/>
    <w:basedOn w:val="a0"/>
    <w:link w:val="6"/>
    <w:uiPriority w:val="9"/>
    <w:semiHidden/>
    <w:rsid w:val="002C39A3"/>
    <w:rPr>
      <w:rFonts w:cstheme="majorBidi"/>
      <w:b/>
      <w:bCs/>
      <w:color w:val="2F5496" w:themeColor="accent1" w:themeShade="BF"/>
    </w:rPr>
  </w:style>
  <w:style w:type="character" w:customStyle="1" w:styleId="70">
    <w:name w:val="标题 7 字符"/>
    <w:basedOn w:val="a0"/>
    <w:link w:val="7"/>
    <w:uiPriority w:val="9"/>
    <w:semiHidden/>
    <w:rsid w:val="002C39A3"/>
    <w:rPr>
      <w:rFonts w:cstheme="majorBidi"/>
      <w:b/>
      <w:bCs/>
      <w:color w:val="595959" w:themeColor="text1" w:themeTint="A6"/>
    </w:rPr>
  </w:style>
  <w:style w:type="character" w:customStyle="1" w:styleId="80">
    <w:name w:val="标题 8 字符"/>
    <w:basedOn w:val="a0"/>
    <w:link w:val="8"/>
    <w:uiPriority w:val="9"/>
    <w:semiHidden/>
    <w:rsid w:val="002C39A3"/>
    <w:rPr>
      <w:rFonts w:cstheme="majorBidi"/>
      <w:color w:val="595959" w:themeColor="text1" w:themeTint="A6"/>
    </w:rPr>
  </w:style>
  <w:style w:type="character" w:customStyle="1" w:styleId="90">
    <w:name w:val="标题 9 字符"/>
    <w:basedOn w:val="a0"/>
    <w:link w:val="9"/>
    <w:uiPriority w:val="9"/>
    <w:semiHidden/>
    <w:rsid w:val="002C39A3"/>
    <w:rPr>
      <w:rFonts w:eastAsiaTheme="majorEastAsia" w:cstheme="majorBidi"/>
      <w:color w:val="595959" w:themeColor="text1" w:themeTint="A6"/>
    </w:rPr>
  </w:style>
  <w:style w:type="paragraph" w:styleId="a3">
    <w:name w:val="Title"/>
    <w:basedOn w:val="a"/>
    <w:next w:val="a"/>
    <w:link w:val="a4"/>
    <w:uiPriority w:val="10"/>
    <w:qFormat/>
    <w:rsid w:val="002C39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9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9A3"/>
    <w:pPr>
      <w:spacing w:before="160"/>
      <w:jc w:val="center"/>
    </w:pPr>
    <w:rPr>
      <w:i/>
      <w:iCs/>
      <w:color w:val="404040" w:themeColor="text1" w:themeTint="BF"/>
    </w:rPr>
  </w:style>
  <w:style w:type="character" w:customStyle="1" w:styleId="a8">
    <w:name w:val="引用 字符"/>
    <w:basedOn w:val="a0"/>
    <w:link w:val="a7"/>
    <w:uiPriority w:val="29"/>
    <w:rsid w:val="002C39A3"/>
    <w:rPr>
      <w:i/>
      <w:iCs/>
      <w:color w:val="404040" w:themeColor="text1" w:themeTint="BF"/>
    </w:rPr>
  </w:style>
  <w:style w:type="paragraph" w:styleId="a9">
    <w:name w:val="List Paragraph"/>
    <w:basedOn w:val="a"/>
    <w:uiPriority w:val="34"/>
    <w:qFormat/>
    <w:rsid w:val="002C39A3"/>
    <w:pPr>
      <w:ind w:left="720"/>
      <w:contextualSpacing/>
    </w:pPr>
  </w:style>
  <w:style w:type="character" w:styleId="aa">
    <w:name w:val="Intense Emphasis"/>
    <w:basedOn w:val="a0"/>
    <w:uiPriority w:val="21"/>
    <w:qFormat/>
    <w:rsid w:val="002C39A3"/>
    <w:rPr>
      <w:i/>
      <w:iCs/>
      <w:color w:val="2F5496" w:themeColor="accent1" w:themeShade="BF"/>
    </w:rPr>
  </w:style>
  <w:style w:type="paragraph" w:styleId="ab">
    <w:name w:val="Intense Quote"/>
    <w:basedOn w:val="a"/>
    <w:next w:val="a"/>
    <w:link w:val="ac"/>
    <w:uiPriority w:val="30"/>
    <w:qFormat/>
    <w:rsid w:val="002C39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9A3"/>
    <w:rPr>
      <w:i/>
      <w:iCs/>
      <w:color w:val="2F5496" w:themeColor="accent1" w:themeShade="BF"/>
    </w:rPr>
  </w:style>
  <w:style w:type="character" w:styleId="ad">
    <w:name w:val="Intense Reference"/>
    <w:basedOn w:val="a0"/>
    <w:uiPriority w:val="32"/>
    <w:qFormat/>
    <w:rsid w:val="002C39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