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5942" w14:textId="77777777" w:rsidR="00DA160D" w:rsidRDefault="00DA160D">
      <w:pPr>
        <w:rPr>
          <w:rFonts w:hint="eastAsia"/>
        </w:rPr>
      </w:pPr>
      <w:r>
        <w:rPr>
          <w:rFonts w:hint="eastAsia"/>
        </w:rPr>
        <w:t>公为将的拼音：gōng wéi jiàng</w:t>
      </w:r>
    </w:p>
    <w:p w14:paraId="6B225465" w14:textId="77777777" w:rsidR="00DA160D" w:rsidRDefault="00DA160D">
      <w:pPr>
        <w:rPr>
          <w:rFonts w:hint="eastAsia"/>
        </w:rPr>
      </w:pPr>
    </w:p>
    <w:p w14:paraId="3EE7E4ED" w14:textId="77777777" w:rsidR="00DA160D" w:rsidRDefault="00DA160D">
      <w:pPr>
        <w:rPr>
          <w:rFonts w:hint="eastAsia"/>
        </w:rPr>
      </w:pPr>
      <w:r>
        <w:rPr>
          <w:rFonts w:hint="eastAsia"/>
        </w:rPr>
        <w:t>“公为将”这一词语虽然在现代汉语中并不常见，但其蕴含的意义却极为深远。从拼音“gōng wéi jiàng”来看，“公”代表公正、公平与公众利益；“为”则是一种行动或状态的表达，象征着承担与践行；“将”既可指将军、领袖，也可表示未来的时态，寓意一种前瞻性的视野。这三个字组合在一起，不仅体现了中国传统文化中对领导者的道德要求，也反映了现代社会对于责任与担当的期待。</w:t>
      </w:r>
    </w:p>
    <w:p w14:paraId="5EFEDE73" w14:textId="77777777" w:rsidR="00DA160D" w:rsidRDefault="00DA160D">
      <w:pPr>
        <w:rPr>
          <w:rFonts w:hint="eastAsia"/>
        </w:rPr>
      </w:pPr>
    </w:p>
    <w:p w14:paraId="515469FD" w14:textId="77777777" w:rsidR="00DA160D" w:rsidRDefault="00DA160D">
      <w:pPr>
        <w:rPr>
          <w:rFonts w:hint="eastAsia"/>
        </w:rPr>
      </w:pPr>
    </w:p>
    <w:p w14:paraId="09749E22" w14:textId="77777777" w:rsidR="00DA160D" w:rsidRDefault="00DA160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B7CE960" w14:textId="77777777" w:rsidR="00DA160D" w:rsidRDefault="00DA160D">
      <w:pPr>
        <w:rPr>
          <w:rFonts w:hint="eastAsia"/>
        </w:rPr>
      </w:pPr>
    </w:p>
    <w:p w14:paraId="4CBA246A" w14:textId="77777777" w:rsidR="00DA160D" w:rsidRDefault="00DA160D">
      <w:pPr>
        <w:rPr>
          <w:rFonts w:hint="eastAsia"/>
        </w:rPr>
      </w:pPr>
      <w:r>
        <w:rPr>
          <w:rFonts w:hint="eastAsia"/>
        </w:rPr>
        <w:t>在中国古代，“公为将”可以追溯到春秋战国时期，当时诸侯争霸，群雄并起，而真正的领导者往往以“公心”治军理政。例如，《孙子兵法》中有言：“上下同欲者胜。”这正是对“公为将”理念的最佳诠释。一个优秀的将领必须以国家和人民的利益为重，而非个人私利。这样的思想贯穿于整个中华文明史，从三国时期的诸葛亮到明朝的戚继光，无数名将都以其“公心”赢得了后世的尊敬。</w:t>
      </w:r>
    </w:p>
    <w:p w14:paraId="3DD08BA4" w14:textId="77777777" w:rsidR="00DA160D" w:rsidRDefault="00DA160D">
      <w:pPr>
        <w:rPr>
          <w:rFonts w:hint="eastAsia"/>
        </w:rPr>
      </w:pPr>
    </w:p>
    <w:p w14:paraId="39DAFB12" w14:textId="77777777" w:rsidR="00DA160D" w:rsidRDefault="00DA160D">
      <w:pPr>
        <w:rPr>
          <w:rFonts w:hint="eastAsia"/>
        </w:rPr>
      </w:pPr>
    </w:p>
    <w:p w14:paraId="1A547A99" w14:textId="77777777" w:rsidR="00DA160D" w:rsidRDefault="00DA16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694256" w14:textId="77777777" w:rsidR="00DA160D" w:rsidRDefault="00DA160D">
      <w:pPr>
        <w:rPr>
          <w:rFonts w:hint="eastAsia"/>
        </w:rPr>
      </w:pPr>
    </w:p>
    <w:p w14:paraId="79C250DD" w14:textId="77777777" w:rsidR="00DA160D" w:rsidRDefault="00DA160D">
      <w:pPr>
        <w:rPr>
          <w:rFonts w:hint="eastAsia"/>
        </w:rPr>
      </w:pPr>
      <w:r>
        <w:rPr>
          <w:rFonts w:hint="eastAsia"/>
        </w:rPr>
        <w:t>在当今社会，“公为将”的精神依然具有重要的现实意义。无论是企业高管还是政府官员，作为团队的领导者，都需要秉持“公心”，以大局为重，平衡各方利益。特别是在全球化背景下，面对复杂多变的国际形势，领导者更应具备长远的眼光和无私的胸怀。这种品质不仅能够赢得团队的信任和支持，还能推动组织乃至社会的整体进步。</w:t>
      </w:r>
    </w:p>
    <w:p w14:paraId="13681267" w14:textId="77777777" w:rsidR="00DA160D" w:rsidRDefault="00DA160D">
      <w:pPr>
        <w:rPr>
          <w:rFonts w:hint="eastAsia"/>
        </w:rPr>
      </w:pPr>
    </w:p>
    <w:p w14:paraId="22343633" w14:textId="77777777" w:rsidR="00DA160D" w:rsidRDefault="00DA160D">
      <w:pPr>
        <w:rPr>
          <w:rFonts w:hint="eastAsia"/>
        </w:rPr>
      </w:pPr>
    </w:p>
    <w:p w14:paraId="2BE981A9" w14:textId="77777777" w:rsidR="00DA160D" w:rsidRDefault="00DA160D">
      <w:pPr>
        <w:rPr>
          <w:rFonts w:hint="eastAsia"/>
        </w:rPr>
      </w:pPr>
      <w:r>
        <w:rPr>
          <w:rFonts w:hint="eastAsia"/>
        </w:rPr>
        <w:t>教育与传承</w:t>
      </w:r>
    </w:p>
    <w:p w14:paraId="3D3BB3BE" w14:textId="77777777" w:rsidR="00DA160D" w:rsidRDefault="00DA160D">
      <w:pPr>
        <w:rPr>
          <w:rFonts w:hint="eastAsia"/>
        </w:rPr>
      </w:pPr>
    </w:p>
    <w:p w14:paraId="4C41490A" w14:textId="77777777" w:rsidR="00DA160D" w:rsidRDefault="00DA160D">
      <w:pPr>
        <w:rPr>
          <w:rFonts w:hint="eastAsia"/>
        </w:rPr>
      </w:pPr>
      <w:r>
        <w:rPr>
          <w:rFonts w:hint="eastAsia"/>
        </w:rPr>
        <w:t>如何培养下一代具备“公为将”的品格？这是一个值得深思的问题。家庭教育、学校教育以及社会环境都扮演着重要角色。通过讲述历史故事、分析经典案例，可以帮助年轻人理解什么是真正的领导力。同时，鼓励他们参与公益活动、志愿服务等实践项目，也能让他们亲身体验“公心”的价值所在。只有当更多人愿意为了共同的目标而努力时，社会才能更加和谐美好。</w:t>
      </w:r>
    </w:p>
    <w:p w14:paraId="19763C59" w14:textId="77777777" w:rsidR="00DA160D" w:rsidRDefault="00DA160D">
      <w:pPr>
        <w:rPr>
          <w:rFonts w:hint="eastAsia"/>
        </w:rPr>
      </w:pPr>
    </w:p>
    <w:p w14:paraId="5E826793" w14:textId="77777777" w:rsidR="00DA160D" w:rsidRDefault="00DA160D">
      <w:pPr>
        <w:rPr>
          <w:rFonts w:hint="eastAsia"/>
        </w:rPr>
      </w:pPr>
    </w:p>
    <w:p w14:paraId="7A309A30" w14:textId="77777777" w:rsidR="00DA160D" w:rsidRDefault="00DA160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8FDD7EE" w14:textId="77777777" w:rsidR="00DA160D" w:rsidRDefault="00DA160D">
      <w:pPr>
        <w:rPr>
          <w:rFonts w:hint="eastAsia"/>
        </w:rPr>
      </w:pPr>
    </w:p>
    <w:p w14:paraId="23094E57" w14:textId="77777777" w:rsidR="00DA160D" w:rsidRDefault="00DA160D">
      <w:pPr>
        <w:rPr>
          <w:rFonts w:hint="eastAsia"/>
        </w:rPr>
      </w:pPr>
      <w:r>
        <w:rPr>
          <w:rFonts w:hint="eastAsia"/>
        </w:rPr>
        <w:t>“公为将”的拼音虽简单，但它背后承载的文化内涵却是博大精深的。从古至今，这一理念始终提醒着我们：无论身处何种岗位，都应该以公平正义为核心，以服务大众为目标。未来，随着人类社会的发展，“公为将”的精神将继续激励一代又一代人，在追求个人梦想的同时，也为社会的进步贡献自己的力量。</w:t>
      </w:r>
    </w:p>
    <w:p w14:paraId="59FF8B6B" w14:textId="77777777" w:rsidR="00DA160D" w:rsidRDefault="00DA160D">
      <w:pPr>
        <w:rPr>
          <w:rFonts w:hint="eastAsia"/>
        </w:rPr>
      </w:pPr>
    </w:p>
    <w:p w14:paraId="4835C09D" w14:textId="77777777" w:rsidR="00DA160D" w:rsidRDefault="00DA1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64B7C" w14:textId="3B946D66" w:rsidR="00AF0BA9" w:rsidRDefault="00AF0BA9"/>
    <w:sectPr w:rsidR="00AF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A9"/>
    <w:rsid w:val="00AF0BA9"/>
    <w:rsid w:val="00B33637"/>
    <w:rsid w:val="00D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2D6B-6234-4D94-8D2C-A3D916F9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