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5FE64" w14:textId="77777777" w:rsidR="00737114" w:rsidRDefault="00737114">
      <w:pPr>
        <w:rPr>
          <w:rFonts w:hint="eastAsia"/>
        </w:rPr>
      </w:pPr>
      <w:r>
        <w:rPr>
          <w:rFonts w:hint="eastAsia"/>
        </w:rPr>
        <w:t>关关雎鸠全文朗诵的拼音版：经典诗篇的现代演绎</w:t>
      </w:r>
    </w:p>
    <w:p w14:paraId="3DF2883D" w14:textId="77777777" w:rsidR="00737114" w:rsidRDefault="00737114">
      <w:pPr>
        <w:rPr>
          <w:rFonts w:hint="eastAsia"/>
        </w:rPr>
      </w:pPr>
    </w:p>
    <w:p w14:paraId="5CF7FDAD" w14:textId="77777777" w:rsidR="00737114" w:rsidRDefault="00737114">
      <w:pPr>
        <w:rPr>
          <w:rFonts w:hint="eastAsia"/>
        </w:rPr>
      </w:pPr>
      <w:r>
        <w:rPr>
          <w:rFonts w:hint="eastAsia"/>
        </w:rPr>
        <w:t>《关关雎鸠》是中国古代诗歌的经典之作，出自《诗经·国风·周南》。这首诗以优美的语言和深邃的情感描绘了一幅动人的爱情画卷。为了让更多的读者能够欣赏到这首诗的魅力，我们将它以拼音的形式呈现出来，为朗诵者提供一份详细的参考。以下是《关关雎鸠》全文的拼音版，以及对这首诗背后文化内涵的深入解读。</w:t>
      </w:r>
    </w:p>
    <w:p w14:paraId="109B8A90" w14:textId="77777777" w:rsidR="00737114" w:rsidRDefault="00737114">
      <w:pPr>
        <w:rPr>
          <w:rFonts w:hint="eastAsia"/>
        </w:rPr>
      </w:pPr>
    </w:p>
    <w:p w14:paraId="61C2C0B5" w14:textId="77777777" w:rsidR="00737114" w:rsidRDefault="00737114">
      <w:pPr>
        <w:rPr>
          <w:rFonts w:hint="eastAsia"/>
        </w:rPr>
      </w:pPr>
    </w:p>
    <w:p w14:paraId="3632D53F" w14:textId="77777777" w:rsidR="00737114" w:rsidRDefault="00737114">
      <w:pPr>
        <w:rPr>
          <w:rFonts w:hint="eastAsia"/>
        </w:rPr>
      </w:pPr>
      <w:r>
        <w:rPr>
          <w:rFonts w:hint="eastAsia"/>
        </w:rPr>
        <w:t>原文与拼音对照</w:t>
      </w:r>
    </w:p>
    <w:p w14:paraId="410BD461" w14:textId="77777777" w:rsidR="00737114" w:rsidRDefault="00737114">
      <w:pPr>
        <w:rPr>
          <w:rFonts w:hint="eastAsia"/>
        </w:rPr>
      </w:pPr>
    </w:p>
    <w:p w14:paraId="00F4DFC0" w14:textId="77777777" w:rsidR="00737114" w:rsidRDefault="00737114">
      <w:pPr>
        <w:rPr>
          <w:rFonts w:hint="eastAsia"/>
        </w:rPr>
      </w:pPr>
      <w:r>
        <w:rPr>
          <w:rFonts w:hint="eastAsia"/>
        </w:rPr>
        <w:t>我们来看《关关雎鸠》的原文及其拼音版：</w:t>
      </w:r>
    </w:p>
    <w:p w14:paraId="088A2B33" w14:textId="77777777" w:rsidR="00737114" w:rsidRDefault="00737114">
      <w:pPr>
        <w:rPr>
          <w:rFonts w:hint="eastAsia"/>
        </w:rPr>
      </w:pPr>
    </w:p>
    <w:p w14:paraId="4145D856" w14:textId="77777777" w:rsidR="00737114" w:rsidRDefault="00737114">
      <w:pPr>
        <w:rPr>
          <w:rFonts w:hint="eastAsia"/>
        </w:rPr>
      </w:pPr>
    </w:p>
    <w:p w14:paraId="4007FE4E" w14:textId="77777777" w:rsidR="00737114" w:rsidRDefault="00737114">
      <w:pPr>
        <w:rPr>
          <w:rFonts w:hint="eastAsia"/>
        </w:rPr>
      </w:pPr>
      <w:r>
        <w:rPr>
          <w:rFonts w:hint="eastAsia"/>
        </w:rPr>
        <w:t>原文：</w:t>
      </w:r>
    </w:p>
    <w:p w14:paraId="488DA5C4" w14:textId="77777777" w:rsidR="00737114" w:rsidRDefault="00737114">
      <w:pPr>
        <w:rPr>
          <w:rFonts w:hint="eastAsia"/>
        </w:rPr>
      </w:pPr>
    </w:p>
    <w:p w14:paraId="63EE0DA4" w14:textId="77777777" w:rsidR="00737114" w:rsidRDefault="00737114">
      <w:pPr>
        <w:rPr>
          <w:rFonts w:hint="eastAsia"/>
        </w:rPr>
      </w:pPr>
      <w:r>
        <w:rPr>
          <w:rFonts w:hint="eastAsia"/>
        </w:rPr>
        <w:t>关关雎鸠，在河之洲。</w:t>
      </w:r>
    </w:p>
    <w:p w14:paraId="6E64A88A" w14:textId="77777777" w:rsidR="00737114" w:rsidRDefault="00737114">
      <w:pPr>
        <w:rPr>
          <w:rFonts w:hint="eastAsia"/>
        </w:rPr>
      </w:pPr>
    </w:p>
    <w:p w14:paraId="4B2893C4" w14:textId="77777777" w:rsidR="00737114" w:rsidRDefault="00737114">
      <w:pPr>
        <w:rPr>
          <w:rFonts w:hint="eastAsia"/>
        </w:rPr>
      </w:pPr>
      <w:r>
        <w:rPr>
          <w:rFonts w:hint="eastAsia"/>
        </w:rPr>
        <w:t>窈窕淑女，君子好逑。</w:t>
      </w:r>
    </w:p>
    <w:p w14:paraId="612C83F4" w14:textId="77777777" w:rsidR="00737114" w:rsidRDefault="00737114">
      <w:pPr>
        <w:rPr>
          <w:rFonts w:hint="eastAsia"/>
        </w:rPr>
      </w:pPr>
    </w:p>
    <w:p w14:paraId="3898106C" w14:textId="77777777" w:rsidR="00737114" w:rsidRDefault="00737114">
      <w:pPr>
        <w:rPr>
          <w:rFonts w:hint="eastAsia"/>
        </w:rPr>
      </w:pPr>
      <w:r>
        <w:rPr>
          <w:rFonts w:hint="eastAsia"/>
        </w:rPr>
        <w:t>参差荇菜，左右流之。</w:t>
      </w:r>
    </w:p>
    <w:p w14:paraId="6890AF47" w14:textId="77777777" w:rsidR="00737114" w:rsidRDefault="00737114">
      <w:pPr>
        <w:rPr>
          <w:rFonts w:hint="eastAsia"/>
        </w:rPr>
      </w:pPr>
    </w:p>
    <w:p w14:paraId="6DA2CA84" w14:textId="77777777" w:rsidR="00737114" w:rsidRDefault="00737114">
      <w:pPr>
        <w:rPr>
          <w:rFonts w:hint="eastAsia"/>
        </w:rPr>
      </w:pPr>
      <w:r>
        <w:rPr>
          <w:rFonts w:hint="eastAsia"/>
        </w:rPr>
        <w:t>窈窕淑女，寤寐求之。</w:t>
      </w:r>
    </w:p>
    <w:p w14:paraId="4DFFCDE1" w14:textId="77777777" w:rsidR="00737114" w:rsidRDefault="00737114">
      <w:pPr>
        <w:rPr>
          <w:rFonts w:hint="eastAsia"/>
        </w:rPr>
      </w:pPr>
    </w:p>
    <w:p w14:paraId="0C55BC1B" w14:textId="77777777" w:rsidR="00737114" w:rsidRDefault="00737114">
      <w:pPr>
        <w:rPr>
          <w:rFonts w:hint="eastAsia"/>
        </w:rPr>
      </w:pPr>
      <w:r>
        <w:rPr>
          <w:rFonts w:hint="eastAsia"/>
        </w:rPr>
        <w:t>求之不得，寤寐思服。</w:t>
      </w:r>
    </w:p>
    <w:p w14:paraId="2D4D2E0D" w14:textId="77777777" w:rsidR="00737114" w:rsidRDefault="00737114">
      <w:pPr>
        <w:rPr>
          <w:rFonts w:hint="eastAsia"/>
        </w:rPr>
      </w:pPr>
    </w:p>
    <w:p w14:paraId="00DDDA0A" w14:textId="77777777" w:rsidR="00737114" w:rsidRDefault="00737114">
      <w:pPr>
        <w:rPr>
          <w:rFonts w:hint="eastAsia"/>
        </w:rPr>
      </w:pPr>
      <w:r>
        <w:rPr>
          <w:rFonts w:hint="eastAsia"/>
        </w:rPr>
        <w:t>悠哉悠哉，辗转反侧。</w:t>
      </w:r>
    </w:p>
    <w:p w14:paraId="2932B1BE" w14:textId="77777777" w:rsidR="00737114" w:rsidRDefault="00737114">
      <w:pPr>
        <w:rPr>
          <w:rFonts w:hint="eastAsia"/>
        </w:rPr>
      </w:pPr>
    </w:p>
    <w:p w14:paraId="6E2A6639" w14:textId="77777777" w:rsidR="00737114" w:rsidRDefault="00737114">
      <w:pPr>
        <w:rPr>
          <w:rFonts w:hint="eastAsia"/>
        </w:rPr>
      </w:pPr>
      <w:r>
        <w:rPr>
          <w:rFonts w:hint="eastAsia"/>
        </w:rPr>
        <w:t>参差荇菜，左右采之。</w:t>
      </w:r>
    </w:p>
    <w:p w14:paraId="0B0E54B5" w14:textId="77777777" w:rsidR="00737114" w:rsidRDefault="00737114">
      <w:pPr>
        <w:rPr>
          <w:rFonts w:hint="eastAsia"/>
        </w:rPr>
      </w:pPr>
    </w:p>
    <w:p w14:paraId="51EF2F6A" w14:textId="77777777" w:rsidR="00737114" w:rsidRDefault="00737114">
      <w:pPr>
        <w:rPr>
          <w:rFonts w:hint="eastAsia"/>
        </w:rPr>
      </w:pPr>
      <w:r>
        <w:rPr>
          <w:rFonts w:hint="eastAsia"/>
        </w:rPr>
        <w:t>窈窕淑女，琴瑟友之。</w:t>
      </w:r>
    </w:p>
    <w:p w14:paraId="32CC2832" w14:textId="77777777" w:rsidR="00737114" w:rsidRDefault="00737114">
      <w:pPr>
        <w:rPr>
          <w:rFonts w:hint="eastAsia"/>
        </w:rPr>
      </w:pPr>
    </w:p>
    <w:p w14:paraId="6A03DBA7" w14:textId="77777777" w:rsidR="00737114" w:rsidRDefault="00737114">
      <w:pPr>
        <w:rPr>
          <w:rFonts w:hint="eastAsia"/>
        </w:rPr>
      </w:pPr>
      <w:r>
        <w:rPr>
          <w:rFonts w:hint="eastAsia"/>
        </w:rPr>
        <w:t>参差荇菜，左右芼之。</w:t>
      </w:r>
    </w:p>
    <w:p w14:paraId="17929DF2" w14:textId="77777777" w:rsidR="00737114" w:rsidRDefault="00737114">
      <w:pPr>
        <w:rPr>
          <w:rFonts w:hint="eastAsia"/>
        </w:rPr>
      </w:pPr>
    </w:p>
    <w:p w14:paraId="24C0C08D" w14:textId="77777777" w:rsidR="00737114" w:rsidRDefault="00737114">
      <w:pPr>
        <w:rPr>
          <w:rFonts w:hint="eastAsia"/>
        </w:rPr>
      </w:pPr>
      <w:r>
        <w:rPr>
          <w:rFonts w:hint="eastAsia"/>
        </w:rPr>
        <w:t>窈窕淑女，钟鼓乐之。</w:t>
      </w:r>
    </w:p>
    <w:p w14:paraId="69B7B261" w14:textId="77777777" w:rsidR="00737114" w:rsidRDefault="00737114">
      <w:pPr>
        <w:rPr>
          <w:rFonts w:hint="eastAsia"/>
        </w:rPr>
      </w:pPr>
    </w:p>
    <w:p w14:paraId="775B9041" w14:textId="77777777" w:rsidR="00737114" w:rsidRDefault="00737114">
      <w:pPr>
        <w:rPr>
          <w:rFonts w:hint="eastAsia"/>
        </w:rPr>
      </w:pPr>
    </w:p>
    <w:p w14:paraId="1323D781" w14:textId="77777777" w:rsidR="00737114" w:rsidRDefault="00737114">
      <w:pPr>
        <w:rPr>
          <w:rFonts w:hint="eastAsia"/>
        </w:rPr>
      </w:pPr>
      <w:r>
        <w:rPr>
          <w:rFonts w:hint="eastAsia"/>
        </w:rPr>
        <w:t>拼音版：</w:t>
      </w:r>
    </w:p>
    <w:p w14:paraId="1C10BAB0" w14:textId="77777777" w:rsidR="00737114" w:rsidRDefault="00737114">
      <w:pPr>
        <w:rPr>
          <w:rFonts w:hint="eastAsia"/>
        </w:rPr>
      </w:pPr>
    </w:p>
    <w:p w14:paraId="6D69871E" w14:textId="77777777" w:rsidR="00737114" w:rsidRDefault="00737114">
      <w:pPr>
        <w:rPr>
          <w:rFonts w:hint="eastAsia"/>
        </w:rPr>
      </w:pPr>
      <w:r>
        <w:rPr>
          <w:rFonts w:hint="eastAsia"/>
        </w:rPr>
        <w:t>guān guān jū jiū, zài hé zhī zhōu.</w:t>
      </w:r>
    </w:p>
    <w:p w14:paraId="107E93C8" w14:textId="77777777" w:rsidR="00737114" w:rsidRDefault="00737114">
      <w:pPr>
        <w:rPr>
          <w:rFonts w:hint="eastAsia"/>
        </w:rPr>
      </w:pPr>
    </w:p>
    <w:p w14:paraId="6427D852" w14:textId="77777777" w:rsidR="00737114" w:rsidRDefault="00737114">
      <w:pPr>
        <w:rPr>
          <w:rFonts w:hint="eastAsia"/>
        </w:rPr>
      </w:pPr>
      <w:r>
        <w:rPr>
          <w:rFonts w:hint="eastAsia"/>
        </w:rPr>
        <w:t>yǎo tiǎo shū nǚ, jūn zǐ hǎo qiú.</w:t>
      </w:r>
    </w:p>
    <w:p w14:paraId="66EE01FE" w14:textId="77777777" w:rsidR="00737114" w:rsidRDefault="00737114">
      <w:pPr>
        <w:rPr>
          <w:rFonts w:hint="eastAsia"/>
        </w:rPr>
      </w:pPr>
    </w:p>
    <w:p w14:paraId="527A8E9C" w14:textId="77777777" w:rsidR="00737114" w:rsidRDefault="00737114">
      <w:pPr>
        <w:rPr>
          <w:rFonts w:hint="eastAsia"/>
        </w:rPr>
      </w:pPr>
      <w:r>
        <w:rPr>
          <w:rFonts w:hint="eastAsia"/>
        </w:rPr>
        <w:t>cēn cī xìng cài, zuǒ yòu liú zhī.</w:t>
      </w:r>
    </w:p>
    <w:p w14:paraId="09E34183" w14:textId="77777777" w:rsidR="00737114" w:rsidRDefault="00737114">
      <w:pPr>
        <w:rPr>
          <w:rFonts w:hint="eastAsia"/>
        </w:rPr>
      </w:pPr>
    </w:p>
    <w:p w14:paraId="4B8F6B15" w14:textId="77777777" w:rsidR="00737114" w:rsidRDefault="00737114">
      <w:pPr>
        <w:rPr>
          <w:rFonts w:hint="eastAsia"/>
        </w:rPr>
      </w:pPr>
      <w:r>
        <w:rPr>
          <w:rFonts w:hint="eastAsia"/>
        </w:rPr>
        <w:t>yǎo tiǎo shū nǚ, wù mèi qiú zhī.</w:t>
      </w:r>
    </w:p>
    <w:p w14:paraId="588548BC" w14:textId="77777777" w:rsidR="00737114" w:rsidRDefault="00737114">
      <w:pPr>
        <w:rPr>
          <w:rFonts w:hint="eastAsia"/>
        </w:rPr>
      </w:pPr>
    </w:p>
    <w:p w14:paraId="2DA25249" w14:textId="77777777" w:rsidR="00737114" w:rsidRDefault="00737114">
      <w:pPr>
        <w:rPr>
          <w:rFonts w:hint="eastAsia"/>
        </w:rPr>
      </w:pPr>
      <w:r>
        <w:rPr>
          <w:rFonts w:hint="eastAsia"/>
        </w:rPr>
        <w:t>qiú zhī bù dé, wù mèi sī fú.</w:t>
      </w:r>
    </w:p>
    <w:p w14:paraId="52F9A7A1" w14:textId="77777777" w:rsidR="00737114" w:rsidRDefault="00737114">
      <w:pPr>
        <w:rPr>
          <w:rFonts w:hint="eastAsia"/>
        </w:rPr>
      </w:pPr>
    </w:p>
    <w:p w14:paraId="64B1EB74" w14:textId="77777777" w:rsidR="00737114" w:rsidRDefault="00737114">
      <w:pPr>
        <w:rPr>
          <w:rFonts w:hint="eastAsia"/>
        </w:rPr>
      </w:pPr>
      <w:r>
        <w:rPr>
          <w:rFonts w:hint="eastAsia"/>
        </w:rPr>
        <w:t>yōu zāi yōu zāi, zhǎn zhuǎn fǎn cè.</w:t>
      </w:r>
    </w:p>
    <w:p w14:paraId="31A1BB09" w14:textId="77777777" w:rsidR="00737114" w:rsidRDefault="00737114">
      <w:pPr>
        <w:rPr>
          <w:rFonts w:hint="eastAsia"/>
        </w:rPr>
      </w:pPr>
    </w:p>
    <w:p w14:paraId="6FB973A0" w14:textId="77777777" w:rsidR="00737114" w:rsidRDefault="00737114">
      <w:pPr>
        <w:rPr>
          <w:rFonts w:hint="eastAsia"/>
        </w:rPr>
      </w:pPr>
      <w:r>
        <w:rPr>
          <w:rFonts w:hint="eastAsia"/>
        </w:rPr>
        <w:t>cēn cī xìng cài, zuǒ yòu cǎi zhī.</w:t>
      </w:r>
    </w:p>
    <w:p w14:paraId="6149862A" w14:textId="77777777" w:rsidR="00737114" w:rsidRDefault="00737114">
      <w:pPr>
        <w:rPr>
          <w:rFonts w:hint="eastAsia"/>
        </w:rPr>
      </w:pPr>
    </w:p>
    <w:p w14:paraId="6F5BBE88" w14:textId="77777777" w:rsidR="00737114" w:rsidRDefault="00737114">
      <w:pPr>
        <w:rPr>
          <w:rFonts w:hint="eastAsia"/>
        </w:rPr>
      </w:pPr>
      <w:r>
        <w:rPr>
          <w:rFonts w:hint="eastAsia"/>
        </w:rPr>
        <w:t>yǎo tiǎo shū nǚ, qín sè yǒu zhī.</w:t>
      </w:r>
    </w:p>
    <w:p w14:paraId="5734FAA0" w14:textId="77777777" w:rsidR="00737114" w:rsidRDefault="00737114">
      <w:pPr>
        <w:rPr>
          <w:rFonts w:hint="eastAsia"/>
        </w:rPr>
      </w:pPr>
    </w:p>
    <w:p w14:paraId="0E44B5E9" w14:textId="77777777" w:rsidR="00737114" w:rsidRDefault="00737114">
      <w:pPr>
        <w:rPr>
          <w:rFonts w:hint="eastAsia"/>
        </w:rPr>
      </w:pPr>
      <w:r>
        <w:rPr>
          <w:rFonts w:hint="eastAsia"/>
        </w:rPr>
        <w:t>cēn cī xìng cài, zuǒ yòu mào zhī.</w:t>
      </w:r>
    </w:p>
    <w:p w14:paraId="03B2ED77" w14:textId="77777777" w:rsidR="00737114" w:rsidRDefault="00737114">
      <w:pPr>
        <w:rPr>
          <w:rFonts w:hint="eastAsia"/>
        </w:rPr>
      </w:pPr>
    </w:p>
    <w:p w14:paraId="521AE075" w14:textId="77777777" w:rsidR="00737114" w:rsidRDefault="00737114">
      <w:pPr>
        <w:rPr>
          <w:rFonts w:hint="eastAsia"/>
        </w:rPr>
      </w:pPr>
      <w:r>
        <w:rPr>
          <w:rFonts w:hint="eastAsia"/>
        </w:rPr>
        <w:t>yǎo tiǎo shū nǚ, zhōng gǔ lè zhī.</w:t>
      </w:r>
    </w:p>
    <w:p w14:paraId="6862B909" w14:textId="77777777" w:rsidR="00737114" w:rsidRDefault="00737114">
      <w:pPr>
        <w:rPr>
          <w:rFonts w:hint="eastAsia"/>
        </w:rPr>
      </w:pPr>
    </w:p>
    <w:p w14:paraId="6CACABC5" w14:textId="77777777" w:rsidR="00737114" w:rsidRDefault="00737114">
      <w:pPr>
        <w:rPr>
          <w:rFonts w:hint="eastAsia"/>
        </w:rPr>
      </w:pPr>
    </w:p>
    <w:p w14:paraId="286BD683" w14:textId="77777777" w:rsidR="00737114" w:rsidRDefault="00737114">
      <w:pPr>
        <w:rPr>
          <w:rFonts w:hint="eastAsia"/>
        </w:rPr>
      </w:pPr>
      <w:r>
        <w:rPr>
          <w:rFonts w:hint="eastAsia"/>
        </w:rPr>
        <w:t>诗意解析</w:t>
      </w:r>
    </w:p>
    <w:p w14:paraId="465D219D" w14:textId="77777777" w:rsidR="00737114" w:rsidRDefault="00737114">
      <w:pPr>
        <w:rPr>
          <w:rFonts w:hint="eastAsia"/>
        </w:rPr>
      </w:pPr>
    </w:p>
    <w:p w14:paraId="4145BEE0" w14:textId="77777777" w:rsidR="00737114" w:rsidRDefault="00737114">
      <w:pPr>
        <w:rPr>
          <w:rFonts w:hint="eastAsia"/>
        </w:rPr>
      </w:pPr>
      <w:r>
        <w:rPr>
          <w:rFonts w:hint="eastAsia"/>
        </w:rPr>
        <w:t>这首诗通过描写雎鸠鸟在河中小洲上的鸣叫声，引出了一位君子对美丽女子的追求之情。诗中的“关关”是雎鸠鸟的叫声，“窈窕淑女”则代表了理想的女性形象。整首诗分为三章，每章四句，层层递进地表达了男子对女子的爱慕、思念以及最终的欢庆。</w:t>
      </w:r>
    </w:p>
    <w:p w14:paraId="6020C287" w14:textId="77777777" w:rsidR="00737114" w:rsidRDefault="00737114">
      <w:pPr>
        <w:rPr>
          <w:rFonts w:hint="eastAsia"/>
        </w:rPr>
      </w:pPr>
    </w:p>
    <w:p w14:paraId="47C6B2A2" w14:textId="77777777" w:rsidR="00737114" w:rsidRDefault="00737114">
      <w:pPr>
        <w:rPr>
          <w:rFonts w:hint="eastAsia"/>
        </w:rPr>
      </w:pPr>
    </w:p>
    <w:p w14:paraId="5553F406" w14:textId="77777777" w:rsidR="00737114" w:rsidRDefault="00737114">
      <w:pPr>
        <w:rPr>
          <w:rFonts w:hint="eastAsia"/>
        </w:rPr>
      </w:pPr>
      <w:r>
        <w:rPr>
          <w:rFonts w:hint="eastAsia"/>
        </w:rPr>
        <w:t>文化背景</w:t>
      </w:r>
    </w:p>
    <w:p w14:paraId="7FDFE261" w14:textId="77777777" w:rsidR="00737114" w:rsidRDefault="00737114">
      <w:pPr>
        <w:rPr>
          <w:rFonts w:hint="eastAsia"/>
        </w:rPr>
      </w:pPr>
    </w:p>
    <w:p w14:paraId="5B729CA3" w14:textId="77777777" w:rsidR="00737114" w:rsidRDefault="00737114">
      <w:pPr>
        <w:rPr>
          <w:rFonts w:hint="eastAsia"/>
        </w:rPr>
      </w:pPr>
      <w:r>
        <w:rPr>
          <w:rFonts w:hint="eastAsia"/>
        </w:rPr>
        <w:t>《关关雎鸠》作为《诗经》开篇的第一首诗，具有重要的文化意义。它不仅反映了先秦时期人们对美好爱情的向往，还体现了儒家思想中“礼”的重要性。诗中的“琴瑟友之”和“钟鼓乐之”象征着婚姻需要遵循礼仪规范，同时也展现了古人对音乐和艺术的热爱。</w:t>
      </w:r>
    </w:p>
    <w:p w14:paraId="51CFE947" w14:textId="77777777" w:rsidR="00737114" w:rsidRDefault="00737114">
      <w:pPr>
        <w:rPr>
          <w:rFonts w:hint="eastAsia"/>
        </w:rPr>
      </w:pPr>
    </w:p>
    <w:p w14:paraId="0397FA58" w14:textId="77777777" w:rsidR="00737114" w:rsidRDefault="00737114">
      <w:pPr>
        <w:rPr>
          <w:rFonts w:hint="eastAsia"/>
        </w:rPr>
      </w:pPr>
    </w:p>
    <w:p w14:paraId="568A0EAE" w14:textId="77777777" w:rsidR="00737114" w:rsidRDefault="00737114">
      <w:pPr>
        <w:rPr>
          <w:rFonts w:hint="eastAsia"/>
        </w:rPr>
      </w:pPr>
      <w:r>
        <w:rPr>
          <w:rFonts w:hint="eastAsia"/>
        </w:rPr>
        <w:t>朗诵技巧</w:t>
      </w:r>
    </w:p>
    <w:p w14:paraId="12CDBC5C" w14:textId="77777777" w:rsidR="00737114" w:rsidRDefault="00737114">
      <w:pPr>
        <w:rPr>
          <w:rFonts w:hint="eastAsia"/>
        </w:rPr>
      </w:pPr>
    </w:p>
    <w:p w14:paraId="0F7CEFE0" w14:textId="77777777" w:rsidR="00737114" w:rsidRDefault="00737114">
      <w:pPr>
        <w:rPr>
          <w:rFonts w:hint="eastAsia"/>
        </w:rPr>
      </w:pPr>
      <w:r>
        <w:rPr>
          <w:rFonts w:hint="eastAsia"/>
        </w:rPr>
        <w:t>在朗诵《关关雎鸠》时，可以结合拼音版逐字发音，注意语调的起伏变化。例如，“关关雎鸠”一句应读得轻快而富有节奏感，体现出鸟儿欢快的鸣叫声；而“悠哉悠哉，辗转反侧”则需用低沉缓慢的语调来表达主人公内心的忧愁与焦虑。还可以尝试配以古琴或编钟等传统乐器的伴奏，使朗诵更具感染力。</w:t>
      </w:r>
    </w:p>
    <w:p w14:paraId="0E150997" w14:textId="77777777" w:rsidR="00737114" w:rsidRDefault="00737114">
      <w:pPr>
        <w:rPr>
          <w:rFonts w:hint="eastAsia"/>
        </w:rPr>
      </w:pPr>
    </w:p>
    <w:p w14:paraId="00DE1715" w14:textId="77777777" w:rsidR="00737114" w:rsidRDefault="00737114">
      <w:pPr>
        <w:rPr>
          <w:rFonts w:hint="eastAsia"/>
        </w:rPr>
      </w:pPr>
    </w:p>
    <w:p w14:paraId="199753A5" w14:textId="77777777" w:rsidR="00737114" w:rsidRDefault="00737114">
      <w:pPr>
        <w:rPr>
          <w:rFonts w:hint="eastAsia"/>
        </w:rPr>
      </w:pPr>
      <w:r>
        <w:rPr>
          <w:rFonts w:hint="eastAsia"/>
        </w:rPr>
        <w:t>最后的总结</w:t>
      </w:r>
    </w:p>
    <w:p w14:paraId="4789AA09" w14:textId="77777777" w:rsidR="00737114" w:rsidRDefault="00737114">
      <w:pPr>
        <w:rPr>
          <w:rFonts w:hint="eastAsia"/>
        </w:rPr>
      </w:pPr>
    </w:p>
    <w:p w14:paraId="308BEC04" w14:textId="77777777" w:rsidR="00737114" w:rsidRDefault="00737114">
      <w:pPr>
        <w:rPr>
          <w:rFonts w:hint="eastAsia"/>
        </w:rPr>
      </w:pPr>
      <w:r>
        <w:rPr>
          <w:rFonts w:hint="eastAsia"/>
        </w:rPr>
        <w:t>《关关雎鸠》以其简洁而优美的语言，成为中华文化宝库中的一颗璀璨明珠。通过拼音版的学习，我们可以更准确地掌握这首诗的发音，并将其融入到现代的朗诵艺术中。无论是学习古典文学还是提升普通话水平，《关关雎鸠》都是一篇值得反复诵读的经典作品。</w:t>
      </w:r>
    </w:p>
    <w:p w14:paraId="697C0C13" w14:textId="77777777" w:rsidR="00737114" w:rsidRDefault="00737114">
      <w:pPr>
        <w:rPr>
          <w:rFonts w:hint="eastAsia"/>
        </w:rPr>
      </w:pPr>
    </w:p>
    <w:p w14:paraId="2555B4F8" w14:textId="77777777" w:rsidR="00737114" w:rsidRDefault="00737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5BB6B" w14:textId="56E83568" w:rsidR="00D20E7B" w:rsidRDefault="00D20E7B"/>
    <w:sectPr w:rsidR="00D2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7B"/>
    <w:rsid w:val="00737114"/>
    <w:rsid w:val="00B33637"/>
    <w:rsid w:val="00D2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CC9AD-7AB5-4E5C-BB01-562D5796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