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D429C" w14:textId="77777777" w:rsidR="00C727C4" w:rsidRDefault="00C727C4">
      <w:pPr>
        <w:rPr>
          <w:rFonts w:hint="eastAsia"/>
        </w:rPr>
      </w:pPr>
    </w:p>
    <w:p w14:paraId="5FA6E220" w14:textId="77777777" w:rsidR="00C727C4" w:rsidRDefault="00C727C4">
      <w:pPr>
        <w:rPr>
          <w:rFonts w:hint="eastAsia"/>
        </w:rPr>
      </w:pPr>
      <w:r>
        <w:rPr>
          <w:rFonts w:hint="eastAsia"/>
        </w:rPr>
        <w:t>可打印的幼儿的拼音描红：开启孩子的语言学习之旅</w:t>
      </w:r>
    </w:p>
    <w:p w14:paraId="7BF8491F" w14:textId="77777777" w:rsidR="00C727C4" w:rsidRDefault="00C727C4">
      <w:pPr>
        <w:rPr>
          <w:rFonts w:hint="eastAsia"/>
        </w:rPr>
      </w:pPr>
      <w:r>
        <w:rPr>
          <w:rFonts w:hint="eastAsia"/>
        </w:rPr>
        <w:t>在孩子成长的过程中，早期教育扮演着至关重要的角色。拼音作为汉语学习的基础之一，对孩子们来说是一个关键的学习步骤。为帮助幼儿更好地掌握拼音，家长和教师可以使用“可打印的幼儿的拼音描红”资源。这些资源不仅有助于孩子们提高书写技能，还能增强他们对拼音的记忆和理解。</w:t>
      </w:r>
    </w:p>
    <w:p w14:paraId="2BD5D238" w14:textId="77777777" w:rsidR="00C727C4" w:rsidRDefault="00C727C4">
      <w:pPr>
        <w:rPr>
          <w:rFonts w:hint="eastAsia"/>
        </w:rPr>
      </w:pPr>
    </w:p>
    <w:p w14:paraId="09B27560" w14:textId="77777777" w:rsidR="00C727C4" w:rsidRDefault="00C727C4">
      <w:pPr>
        <w:rPr>
          <w:rFonts w:hint="eastAsia"/>
        </w:rPr>
      </w:pPr>
    </w:p>
    <w:p w14:paraId="23E1D048" w14:textId="77777777" w:rsidR="00C727C4" w:rsidRDefault="00C727C4">
      <w:pPr>
        <w:rPr>
          <w:rFonts w:hint="eastAsia"/>
        </w:rPr>
      </w:pPr>
      <w:r>
        <w:rPr>
          <w:rFonts w:hint="eastAsia"/>
        </w:rPr>
        <w:t>什么是拼音描红？</w:t>
      </w:r>
    </w:p>
    <w:p w14:paraId="23B54AC3" w14:textId="77777777" w:rsidR="00C727C4" w:rsidRDefault="00C727C4">
      <w:pPr>
        <w:rPr>
          <w:rFonts w:hint="eastAsia"/>
        </w:rPr>
      </w:pPr>
      <w:r>
        <w:rPr>
          <w:rFonts w:hint="eastAsia"/>
        </w:rPr>
        <w:t>拼音描红是一种通过模仿已有的字母或单词来练习书写的教育工具。对于幼儿而言，拼音描红通常包括大写和小写字母的模板，孩子们可以通过追踪这些模板来熟悉每个拼音的形状和发音。这种练习方式不仅能锻炼孩子们的手眼协调能力，还能让他们在游戏的过程中自然地学习到知识。</w:t>
      </w:r>
    </w:p>
    <w:p w14:paraId="4BDBA500" w14:textId="77777777" w:rsidR="00C727C4" w:rsidRDefault="00C727C4">
      <w:pPr>
        <w:rPr>
          <w:rFonts w:hint="eastAsia"/>
        </w:rPr>
      </w:pPr>
    </w:p>
    <w:p w14:paraId="2DB1C4FB" w14:textId="77777777" w:rsidR="00C727C4" w:rsidRDefault="00C727C4">
      <w:pPr>
        <w:rPr>
          <w:rFonts w:hint="eastAsia"/>
        </w:rPr>
      </w:pPr>
    </w:p>
    <w:p w14:paraId="52F526A1" w14:textId="77777777" w:rsidR="00C727C4" w:rsidRDefault="00C727C4">
      <w:pPr>
        <w:rPr>
          <w:rFonts w:hint="eastAsia"/>
        </w:rPr>
      </w:pPr>
      <w:r>
        <w:rPr>
          <w:rFonts w:hint="eastAsia"/>
        </w:rPr>
        <w:t>为什么选择可打印的资源？</w:t>
      </w:r>
    </w:p>
    <w:p w14:paraId="6EB709FA" w14:textId="77777777" w:rsidR="00C727C4" w:rsidRDefault="00C727C4">
      <w:pPr>
        <w:rPr>
          <w:rFonts w:hint="eastAsia"/>
        </w:rPr>
      </w:pPr>
      <w:r>
        <w:rPr>
          <w:rFonts w:hint="eastAsia"/>
        </w:rPr>
        <w:t>选择可打印的拼音描红资源有几个明显的优势。它可以根据孩子的学习进度随时调整内容，确保每一个孩子都能按照自己的节奏学习。这些资源易于获取，只需简单打印即可使用，节省了购买专门教材的成本。家长和教师可以根据孩子的兴趣和需求定制学习材料，使学习过程更加个性化和有趣。</w:t>
      </w:r>
    </w:p>
    <w:p w14:paraId="3F70CF0D" w14:textId="77777777" w:rsidR="00C727C4" w:rsidRDefault="00C727C4">
      <w:pPr>
        <w:rPr>
          <w:rFonts w:hint="eastAsia"/>
        </w:rPr>
      </w:pPr>
    </w:p>
    <w:p w14:paraId="27CBF00B" w14:textId="77777777" w:rsidR="00C727C4" w:rsidRDefault="00C727C4">
      <w:pPr>
        <w:rPr>
          <w:rFonts w:hint="eastAsia"/>
        </w:rPr>
      </w:pPr>
    </w:p>
    <w:p w14:paraId="72531C2D" w14:textId="77777777" w:rsidR="00C727C4" w:rsidRDefault="00C727C4">
      <w:pPr>
        <w:rPr>
          <w:rFonts w:hint="eastAsia"/>
        </w:rPr>
      </w:pPr>
      <w:r>
        <w:rPr>
          <w:rFonts w:hint="eastAsia"/>
        </w:rPr>
        <w:t>如何有效地使用拼音描红资源？</w:t>
      </w:r>
    </w:p>
    <w:p w14:paraId="2EF42E9C" w14:textId="77777777" w:rsidR="00C727C4" w:rsidRDefault="00C727C4">
      <w:pPr>
        <w:rPr>
          <w:rFonts w:hint="eastAsia"/>
        </w:rPr>
      </w:pPr>
      <w:r>
        <w:rPr>
          <w:rFonts w:hint="eastAsia"/>
        </w:rPr>
        <w:t>为了最大化拼音描红的效果，建议家长和教师采取一些策略。例如，可以在每天固定的时间段进行拼音练习，形成规律的学习习惯。同时，结合趣味活动如拼字游戏、拼音卡片等，让孩子们在轻松愉快的氛围中学习。鼓励孩子们分享他们的作品，并给予正面的反馈，这将极大地提升他们的自信心和学习动力。</w:t>
      </w:r>
    </w:p>
    <w:p w14:paraId="4AFBA123" w14:textId="77777777" w:rsidR="00C727C4" w:rsidRDefault="00C727C4">
      <w:pPr>
        <w:rPr>
          <w:rFonts w:hint="eastAsia"/>
        </w:rPr>
      </w:pPr>
    </w:p>
    <w:p w14:paraId="6390E751" w14:textId="77777777" w:rsidR="00C727C4" w:rsidRDefault="00C727C4">
      <w:pPr>
        <w:rPr>
          <w:rFonts w:hint="eastAsia"/>
        </w:rPr>
      </w:pPr>
    </w:p>
    <w:p w14:paraId="2DDA72E5" w14:textId="77777777" w:rsidR="00C727C4" w:rsidRDefault="00C727C4">
      <w:pPr>
        <w:rPr>
          <w:rFonts w:hint="eastAsia"/>
        </w:rPr>
      </w:pPr>
      <w:r>
        <w:rPr>
          <w:rFonts w:hint="eastAsia"/>
        </w:rPr>
        <w:t>拼音描红对孩子发展的长远影响</w:t>
      </w:r>
    </w:p>
    <w:p w14:paraId="4FB34BEA" w14:textId="77777777" w:rsidR="00C727C4" w:rsidRDefault="00C727C4">
      <w:pPr>
        <w:rPr>
          <w:rFonts w:hint="eastAsia"/>
        </w:rPr>
      </w:pPr>
      <w:r>
        <w:rPr>
          <w:rFonts w:hint="eastAsia"/>
        </w:rPr>
        <w:t>虽然拼音描红看起来只是一个简单的学习工具，但它对孩子的发展有着深远的影响。通过不断练习，孩子们不仅能熟练掌握汉语拼音，而且在这个过程中培养了耐心、专注力和细致入微的态度。这些都是未来学习和生活中不可或缺的宝贵品质。因此，合理利用拼音描红资源，对于促进幼儿全面发展具有重要意义。</w:t>
      </w:r>
    </w:p>
    <w:p w14:paraId="00E90AD3" w14:textId="77777777" w:rsidR="00C727C4" w:rsidRDefault="00C727C4">
      <w:pPr>
        <w:rPr>
          <w:rFonts w:hint="eastAsia"/>
        </w:rPr>
      </w:pPr>
    </w:p>
    <w:p w14:paraId="4872FEFF" w14:textId="77777777" w:rsidR="00C727C4" w:rsidRDefault="00C727C4">
      <w:pPr>
        <w:rPr>
          <w:rFonts w:hint="eastAsia"/>
        </w:rPr>
      </w:pPr>
    </w:p>
    <w:p w14:paraId="339450CB" w14:textId="77777777" w:rsidR="00C727C4" w:rsidRDefault="00C727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F76AA" w14:textId="5B6101F1" w:rsidR="00A93548" w:rsidRDefault="00A93548"/>
    <w:sectPr w:rsidR="00A93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48"/>
    <w:rsid w:val="00A93548"/>
    <w:rsid w:val="00B33637"/>
    <w:rsid w:val="00C7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1876E-DEA6-4E18-A77E-CA4A68E7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