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83F87" w14:textId="77777777" w:rsidR="00F26DC2" w:rsidRDefault="00F26DC2">
      <w:pPr>
        <w:rPr>
          <w:rFonts w:hint="eastAsia"/>
        </w:rPr>
      </w:pPr>
    </w:p>
    <w:p w14:paraId="2E932652" w14:textId="77777777" w:rsidR="00F26DC2" w:rsidRDefault="00F26DC2">
      <w:pPr>
        <w:rPr>
          <w:rFonts w:hint="eastAsia"/>
        </w:rPr>
      </w:pPr>
      <w:r>
        <w:rPr>
          <w:rFonts w:hint="eastAsia"/>
        </w:rPr>
        <w:t>咀嚼鉴赏的拼音</w:t>
      </w:r>
    </w:p>
    <w:p w14:paraId="3C51C7B2" w14:textId="77777777" w:rsidR="00F26DC2" w:rsidRDefault="00F26DC2">
      <w:pPr>
        <w:rPr>
          <w:rFonts w:hint="eastAsia"/>
        </w:rPr>
      </w:pPr>
      <w:r>
        <w:rPr>
          <w:rFonts w:hint="eastAsia"/>
        </w:rPr>
        <w:t>“咀嚼鉴赏”的拼音是“jǔ jué jiàn shǎng”。这个词组不仅描绘了对食物细细品味的过程，也可以引申为对文学作品、艺术品等进行深入分析和欣赏的行为。在这个快节奏的时代，“咀嚼鉴赏”提醒我们放慢脚步，用心去体验生活中的美好。</w:t>
      </w:r>
    </w:p>
    <w:p w14:paraId="0BF30E5E" w14:textId="77777777" w:rsidR="00F26DC2" w:rsidRDefault="00F26DC2">
      <w:pPr>
        <w:rPr>
          <w:rFonts w:hint="eastAsia"/>
        </w:rPr>
      </w:pPr>
    </w:p>
    <w:p w14:paraId="311BA33B" w14:textId="77777777" w:rsidR="00F26DC2" w:rsidRDefault="00F26DC2">
      <w:pPr>
        <w:rPr>
          <w:rFonts w:hint="eastAsia"/>
        </w:rPr>
      </w:pPr>
    </w:p>
    <w:p w14:paraId="3D0F19B0" w14:textId="77777777" w:rsidR="00F26DC2" w:rsidRDefault="00F26DC2">
      <w:pPr>
        <w:rPr>
          <w:rFonts w:hint="eastAsia"/>
        </w:rPr>
      </w:pPr>
      <w:r>
        <w:rPr>
          <w:rFonts w:hint="eastAsia"/>
        </w:rPr>
        <w:t>从字面意义说起</w:t>
      </w:r>
    </w:p>
    <w:p w14:paraId="5AD64677" w14:textId="77777777" w:rsidR="00F26DC2" w:rsidRDefault="00F26DC2">
      <w:pPr>
        <w:rPr>
          <w:rFonts w:hint="eastAsia"/>
        </w:rPr>
      </w:pPr>
      <w:r>
        <w:rPr>
          <w:rFonts w:hint="eastAsia"/>
        </w:rPr>
        <w:t>“咀嚼”二字，原指通过牙齿将食物切碎、磨细的过程，以便更好地消化吸收。在更广泛的意义上，它象征着对事物进行仔细思考与理解。“鉴赏”则涉及到对艺术作品或自然景物的审美评价，强调的是欣赏者具备一定的知识背景与审美能力。将这两个词结合在一起，形成了一个富有深意的概念：即通过细致入微的观察与深刻的思考来提升我们的审美体验。</w:t>
      </w:r>
    </w:p>
    <w:p w14:paraId="434A93FE" w14:textId="77777777" w:rsidR="00F26DC2" w:rsidRDefault="00F26DC2">
      <w:pPr>
        <w:rPr>
          <w:rFonts w:hint="eastAsia"/>
        </w:rPr>
      </w:pPr>
    </w:p>
    <w:p w14:paraId="1C9CF47E" w14:textId="77777777" w:rsidR="00F26DC2" w:rsidRDefault="00F26DC2">
      <w:pPr>
        <w:rPr>
          <w:rFonts w:hint="eastAsia"/>
        </w:rPr>
      </w:pPr>
    </w:p>
    <w:p w14:paraId="0D430D6E" w14:textId="77777777" w:rsidR="00F26DC2" w:rsidRDefault="00F26DC2">
      <w:pPr>
        <w:rPr>
          <w:rFonts w:hint="eastAsia"/>
        </w:rPr>
      </w:pPr>
      <w:r>
        <w:rPr>
          <w:rFonts w:hint="eastAsia"/>
        </w:rPr>
        <w:t>咀嚼鉴赏在日常生活中的应用</w:t>
      </w:r>
    </w:p>
    <w:p w14:paraId="653DD5E3" w14:textId="77777777" w:rsidR="00F26DC2" w:rsidRDefault="00F26DC2">
      <w:pPr>
        <w:rPr>
          <w:rFonts w:hint="eastAsia"/>
        </w:rPr>
      </w:pPr>
      <w:r>
        <w:rPr>
          <w:rFonts w:hint="eastAsia"/>
        </w:rPr>
        <w:t>在生活中，无论是品尝一杯好茶，还是阅读一本经典书籍，都需要我们拥有“咀嚼鉴赏”的态度。例如，在品茶时，不仅要关注茶汤的颜色、香气，更要体会入口后的回甘与韵味；同样地，当我们阅读一部文学作品时，除了了解故事的情节外，还应深入挖掘作者想要传达的思想情感，以及文字背后的文化内涵。这种深度的参与使我们能够更加全面地理解和享受每一个细节。</w:t>
      </w:r>
    </w:p>
    <w:p w14:paraId="0013F72D" w14:textId="77777777" w:rsidR="00F26DC2" w:rsidRDefault="00F26DC2">
      <w:pPr>
        <w:rPr>
          <w:rFonts w:hint="eastAsia"/>
        </w:rPr>
      </w:pPr>
    </w:p>
    <w:p w14:paraId="6721EDD2" w14:textId="77777777" w:rsidR="00F26DC2" w:rsidRDefault="00F26DC2">
      <w:pPr>
        <w:rPr>
          <w:rFonts w:hint="eastAsia"/>
        </w:rPr>
      </w:pPr>
    </w:p>
    <w:p w14:paraId="67E8AF9D" w14:textId="77777777" w:rsidR="00F26DC2" w:rsidRDefault="00F26DC2">
      <w:pPr>
        <w:rPr>
          <w:rFonts w:hint="eastAsia"/>
        </w:rPr>
      </w:pPr>
      <w:r>
        <w:rPr>
          <w:rFonts w:hint="eastAsia"/>
        </w:rPr>
        <w:t>培养咀嚼鉴赏的能力</w:t>
      </w:r>
    </w:p>
    <w:p w14:paraId="5FDFAFCB" w14:textId="77777777" w:rsidR="00F26DC2" w:rsidRDefault="00F26DC2">
      <w:pPr>
        <w:rPr>
          <w:rFonts w:hint="eastAsia"/>
        </w:rPr>
      </w:pPr>
      <w:r>
        <w:rPr>
          <w:rFonts w:hint="eastAsia"/>
        </w:rPr>
        <w:t>要培养这种能力，首先需要有开放的心态和持续学习的愿望。这意味着我们要愿意接受新的观点，挑战自己的认知边界。积累丰富的知识基础也是不可或缺的一环。对于不同的领域，如音乐、绘画或是烹饪，了解其基本理论和技术可以极大地提高我们的鉴赏水平。实践是关键。只有通过不断地尝试和体验，我们才能逐渐形成自己独特的见解和感受。</w:t>
      </w:r>
    </w:p>
    <w:p w14:paraId="6581BAE8" w14:textId="77777777" w:rsidR="00F26DC2" w:rsidRDefault="00F26DC2">
      <w:pPr>
        <w:rPr>
          <w:rFonts w:hint="eastAsia"/>
        </w:rPr>
      </w:pPr>
    </w:p>
    <w:p w14:paraId="50239736" w14:textId="77777777" w:rsidR="00F26DC2" w:rsidRDefault="00F26DC2">
      <w:pPr>
        <w:rPr>
          <w:rFonts w:hint="eastAsia"/>
        </w:rPr>
      </w:pPr>
    </w:p>
    <w:p w14:paraId="6AEEFF06" w14:textId="77777777" w:rsidR="00F26DC2" w:rsidRDefault="00F26DC2">
      <w:pPr>
        <w:rPr>
          <w:rFonts w:hint="eastAsia"/>
        </w:rPr>
      </w:pPr>
      <w:r>
        <w:rPr>
          <w:rFonts w:hint="eastAsia"/>
        </w:rPr>
        <w:t>最后的总结</w:t>
      </w:r>
    </w:p>
    <w:p w14:paraId="24BB906E" w14:textId="77777777" w:rsidR="00F26DC2" w:rsidRDefault="00F26DC2">
      <w:pPr>
        <w:rPr>
          <w:rFonts w:hint="eastAsia"/>
        </w:rPr>
      </w:pPr>
      <w:r>
        <w:rPr>
          <w:rFonts w:hint="eastAsia"/>
        </w:rPr>
        <w:t>“咀嚼鉴赏”不仅仅是一种行为方式，更是一种生活态度。它鼓励我们在忙碌的生活中找到片刻宁静，专注于当下的每一刻，从而获得更深的精神满足。无论是在品尝美食，还是在欣赏艺术的过程中，保持一颗好奇心和探索欲，都将使我们的生活变得更加丰富多彩。</w:t>
      </w:r>
    </w:p>
    <w:p w14:paraId="0B0C1470" w14:textId="77777777" w:rsidR="00F26DC2" w:rsidRDefault="00F26DC2">
      <w:pPr>
        <w:rPr>
          <w:rFonts w:hint="eastAsia"/>
        </w:rPr>
      </w:pPr>
    </w:p>
    <w:p w14:paraId="5BC0D6C7" w14:textId="77777777" w:rsidR="00F26DC2" w:rsidRDefault="00F26DC2">
      <w:pPr>
        <w:rPr>
          <w:rFonts w:hint="eastAsia"/>
        </w:rPr>
      </w:pPr>
    </w:p>
    <w:p w14:paraId="6338383C" w14:textId="77777777" w:rsidR="00F26DC2" w:rsidRDefault="00F26D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9CC9B3" w14:textId="0FFC7599" w:rsidR="00866D93" w:rsidRDefault="00866D93"/>
    <w:sectPr w:rsidR="00866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93"/>
    <w:rsid w:val="00866D93"/>
    <w:rsid w:val="00B33637"/>
    <w:rsid w:val="00F2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C1BB1-C762-41FC-991E-2DD65258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