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4C7A" w14:textId="77777777" w:rsidR="00791F21" w:rsidRDefault="00791F21">
      <w:pPr>
        <w:rPr>
          <w:rFonts w:hint="eastAsia"/>
        </w:rPr>
      </w:pPr>
    </w:p>
    <w:p w14:paraId="34C4971F" w14:textId="77777777" w:rsidR="00791F21" w:rsidRDefault="00791F21">
      <w:pPr>
        <w:rPr>
          <w:rFonts w:hint="eastAsia"/>
        </w:rPr>
      </w:pPr>
      <w:r>
        <w:rPr>
          <w:rFonts w:hint="eastAsia"/>
        </w:rPr>
        <w:t>和着青稞面给我们做饭的拼音</w:t>
      </w:r>
    </w:p>
    <w:p w14:paraId="40193749" w14:textId="77777777" w:rsidR="00791F21" w:rsidRDefault="00791F21">
      <w:pPr>
        <w:rPr>
          <w:rFonts w:hint="eastAsia"/>
        </w:rPr>
      </w:pPr>
      <w:r>
        <w:rPr>
          <w:rFonts w:hint="eastAsia"/>
        </w:rPr>
        <w:t>在遥远而神秘的西藏高原，生活着一群勤劳善良的人们。这里，蓝天白云下，是广袤无垠的草原与连绵起伏的山脉，还有那滋养着这片土地的青稞田。青稞，作为藏族人民的传统农作物，不仅承载着他们的文化和历史，更是日常饮食中不可或缺的一部分。而“和着青稞面给我们做饭的拼音”这一标题，则引领我们走进一个关于食物、文化以及人情的故事。</w:t>
      </w:r>
    </w:p>
    <w:p w14:paraId="77165597" w14:textId="77777777" w:rsidR="00791F21" w:rsidRDefault="00791F21">
      <w:pPr>
        <w:rPr>
          <w:rFonts w:hint="eastAsia"/>
        </w:rPr>
      </w:pPr>
    </w:p>
    <w:p w14:paraId="252579C1" w14:textId="77777777" w:rsidR="00791F21" w:rsidRDefault="00791F21">
      <w:pPr>
        <w:rPr>
          <w:rFonts w:hint="eastAsia"/>
        </w:rPr>
      </w:pPr>
    </w:p>
    <w:p w14:paraId="47741ECA" w14:textId="77777777" w:rsidR="00791F21" w:rsidRDefault="00791F21">
      <w:pPr>
        <w:rPr>
          <w:rFonts w:hint="eastAsia"/>
        </w:rPr>
      </w:pPr>
      <w:r>
        <w:rPr>
          <w:rFonts w:hint="eastAsia"/>
        </w:rPr>
        <w:t>青稞面的文化背景</w:t>
      </w:r>
    </w:p>
    <w:p w14:paraId="423CF703" w14:textId="77777777" w:rsidR="00791F21" w:rsidRDefault="00791F21">
      <w:pPr>
        <w:rPr>
          <w:rFonts w:hint="eastAsia"/>
        </w:rPr>
      </w:pPr>
      <w:r>
        <w:rPr>
          <w:rFonts w:hint="eastAsia"/>
        </w:rPr>
        <w:t>青稞，在藏语中被称为“糌粑”，是一种耐寒且适应高海拔环境的小麦类作物。它不仅是藏族人民的主要粮食之一，而且在藏传佛教的各种仪式中也扮演着重要的角色。青稞面的制作过程充满了传统技艺的智慧，从收割、晒干到磨粉，每一步都需要精心操作。将青稞面和水揉成团后，可以做成各种美食，如糌粑饼、面条等，体现了藏族人民对生活的热爱和对自然的敬畏。</w:t>
      </w:r>
    </w:p>
    <w:p w14:paraId="365ABD90" w14:textId="77777777" w:rsidR="00791F21" w:rsidRDefault="00791F21">
      <w:pPr>
        <w:rPr>
          <w:rFonts w:hint="eastAsia"/>
        </w:rPr>
      </w:pPr>
    </w:p>
    <w:p w14:paraId="40E98241" w14:textId="77777777" w:rsidR="00791F21" w:rsidRDefault="00791F21">
      <w:pPr>
        <w:rPr>
          <w:rFonts w:hint="eastAsia"/>
        </w:rPr>
      </w:pPr>
    </w:p>
    <w:p w14:paraId="26226B6B" w14:textId="77777777" w:rsidR="00791F21" w:rsidRDefault="00791F21">
      <w:pPr>
        <w:rPr>
          <w:rFonts w:hint="eastAsia"/>
        </w:rPr>
      </w:pPr>
      <w:r>
        <w:rPr>
          <w:rFonts w:hint="eastAsia"/>
        </w:rPr>
        <w:t>烹饪中的艺术</w:t>
      </w:r>
    </w:p>
    <w:p w14:paraId="6C0C423D" w14:textId="77777777" w:rsidR="00791F21" w:rsidRDefault="00791F21">
      <w:pPr>
        <w:rPr>
          <w:rFonts w:hint="eastAsia"/>
        </w:rPr>
      </w:pPr>
      <w:r>
        <w:rPr>
          <w:rFonts w:hint="eastAsia"/>
        </w:rPr>
        <w:t>“和着青稞面给我们做饭”，这句话不仅仅是一道简单的烹饪指令，更像是一种邀请，邀请人们一同体验藏族独特的饮食文化。在这个过程中，每一个步骤都蕴含着深厚的文化意义。比如，用青稞面制作的食物通常需要大家围坐在一起，一边分享一边动手制作，这种集体活动加强了社区成员之间的联系，促进了情感交流。</w:t>
      </w:r>
    </w:p>
    <w:p w14:paraId="57039F24" w14:textId="77777777" w:rsidR="00791F21" w:rsidRDefault="00791F21">
      <w:pPr>
        <w:rPr>
          <w:rFonts w:hint="eastAsia"/>
        </w:rPr>
      </w:pPr>
    </w:p>
    <w:p w14:paraId="47532E1E" w14:textId="77777777" w:rsidR="00791F21" w:rsidRDefault="00791F21">
      <w:pPr>
        <w:rPr>
          <w:rFonts w:hint="eastAsia"/>
        </w:rPr>
      </w:pPr>
    </w:p>
    <w:p w14:paraId="3F74D2B4" w14:textId="77777777" w:rsidR="00791F21" w:rsidRDefault="00791F21">
      <w:pPr>
        <w:rPr>
          <w:rFonts w:hint="eastAsia"/>
        </w:rPr>
      </w:pPr>
      <w:r>
        <w:rPr>
          <w:rFonts w:hint="eastAsia"/>
        </w:rPr>
        <w:t>舌尖上的西藏</w:t>
      </w:r>
    </w:p>
    <w:p w14:paraId="1F9FA942" w14:textId="77777777" w:rsidR="00791F21" w:rsidRDefault="00791F21">
      <w:pPr>
        <w:rPr>
          <w:rFonts w:hint="eastAsia"/>
        </w:rPr>
      </w:pPr>
      <w:r>
        <w:rPr>
          <w:rFonts w:hint="eastAsia"/>
        </w:rPr>
        <w:t>品尝由青稞面制成的美食，就像是进行一场穿越时空的旅行。每一口都能感受到大自然的馈赠和人类智慧的结晶。通过这样的体验，不仅能更加深入地了解藏族人民的生活方式，还能发现食物背后隐藏的故事。无论是家庭聚会还是节日庆典，青稞面都是桌上必不可少的一道美味佳肴，它以其独特的风味和丰富的营养价值赢得了人们的喜爱。</w:t>
      </w:r>
    </w:p>
    <w:p w14:paraId="191FB155" w14:textId="77777777" w:rsidR="00791F21" w:rsidRDefault="00791F21">
      <w:pPr>
        <w:rPr>
          <w:rFonts w:hint="eastAsia"/>
        </w:rPr>
      </w:pPr>
    </w:p>
    <w:p w14:paraId="6847E093" w14:textId="77777777" w:rsidR="00791F21" w:rsidRDefault="00791F21">
      <w:pPr>
        <w:rPr>
          <w:rFonts w:hint="eastAsia"/>
        </w:rPr>
      </w:pPr>
    </w:p>
    <w:p w14:paraId="36FC21EB" w14:textId="77777777" w:rsidR="00791F21" w:rsidRDefault="00791F21">
      <w:pPr>
        <w:rPr>
          <w:rFonts w:hint="eastAsia"/>
        </w:rPr>
      </w:pPr>
      <w:r>
        <w:rPr>
          <w:rFonts w:hint="eastAsia"/>
        </w:rPr>
        <w:t>最后的总结</w:t>
      </w:r>
    </w:p>
    <w:p w14:paraId="234FF2BD" w14:textId="77777777" w:rsidR="00791F21" w:rsidRDefault="00791F21">
      <w:pPr>
        <w:rPr>
          <w:rFonts w:hint="eastAsia"/>
        </w:rPr>
      </w:pPr>
      <w:r>
        <w:rPr>
          <w:rFonts w:hint="eastAsia"/>
        </w:rPr>
        <w:t>“和着青稞面给我们做饭的拼音”，这个标题揭示了一个关于团结、分享和传承的故事。通过学习如何使用青稞面制作食物，我们不仅可以享受到美味，更能深刻体会到藏族文化的独特魅力。希望每个人都能有机会尝试这道特别的美食，感受那份来自高原的温暖与热情。</w:t>
      </w:r>
    </w:p>
    <w:p w14:paraId="6081FF6C" w14:textId="77777777" w:rsidR="00791F21" w:rsidRDefault="00791F21">
      <w:pPr>
        <w:rPr>
          <w:rFonts w:hint="eastAsia"/>
        </w:rPr>
      </w:pPr>
    </w:p>
    <w:p w14:paraId="48E3916C" w14:textId="77777777" w:rsidR="00791F21" w:rsidRDefault="00791F21">
      <w:pPr>
        <w:rPr>
          <w:rFonts w:hint="eastAsia"/>
        </w:rPr>
      </w:pPr>
    </w:p>
    <w:p w14:paraId="2EC0132E" w14:textId="77777777" w:rsidR="00791F21" w:rsidRDefault="00791F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E8615" w14:textId="5D4EAFEE" w:rsidR="00457361" w:rsidRDefault="00457361"/>
    <w:sectPr w:rsidR="0045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61"/>
    <w:rsid w:val="00457361"/>
    <w:rsid w:val="00791F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04A60-D689-4F1C-9847-ADD4B557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