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0E79" w14:textId="77777777" w:rsidR="001E52BE" w:rsidRDefault="001E52BE">
      <w:pPr>
        <w:rPr>
          <w:rFonts w:hint="eastAsia"/>
        </w:rPr>
      </w:pPr>
    </w:p>
    <w:p w14:paraId="59391FBA" w14:textId="77777777" w:rsidR="001E52BE" w:rsidRDefault="001E52BE">
      <w:pPr>
        <w:rPr>
          <w:rFonts w:hint="eastAsia"/>
        </w:rPr>
      </w:pPr>
      <w:r>
        <w:rPr>
          <w:rFonts w:hint="eastAsia"/>
        </w:rPr>
        <w:t>哄人的拼音怎么写</w:t>
      </w:r>
    </w:p>
    <w:p w14:paraId="5F031AD9" w14:textId="77777777" w:rsidR="001E52BE" w:rsidRDefault="001E52BE">
      <w:pPr>
        <w:rPr>
          <w:rFonts w:hint="eastAsia"/>
        </w:rPr>
      </w:pPr>
      <w:r>
        <w:rPr>
          <w:rFonts w:hint="eastAsia"/>
        </w:rPr>
        <w:t>哄人，在汉语中的拼音是“hǒng rén”。其中，“哄”字的拼音为“hǒng”，声调为第三声，意味着用言语或行动使人高兴、安慰或者欺骗某人；“人”字的拼音为“rén”，声调为第二声，代表人类个体。这两个字组合在一起，“hǒng rén”通常指的是通过某些方式取悦他人或让他人开心的行为，但也可能带有轻微的欺骗意味。</w:t>
      </w:r>
    </w:p>
    <w:p w14:paraId="051C6FC6" w14:textId="77777777" w:rsidR="001E52BE" w:rsidRDefault="001E52BE">
      <w:pPr>
        <w:rPr>
          <w:rFonts w:hint="eastAsia"/>
        </w:rPr>
      </w:pPr>
    </w:p>
    <w:p w14:paraId="16C1475E" w14:textId="77777777" w:rsidR="001E52BE" w:rsidRDefault="001E52BE">
      <w:pPr>
        <w:rPr>
          <w:rFonts w:hint="eastAsia"/>
        </w:rPr>
      </w:pPr>
    </w:p>
    <w:p w14:paraId="79626772" w14:textId="77777777" w:rsidR="001E52BE" w:rsidRDefault="001E52BE">
      <w:pPr>
        <w:rPr>
          <w:rFonts w:hint="eastAsia"/>
        </w:rPr>
      </w:pPr>
      <w:r>
        <w:rPr>
          <w:rFonts w:hint="eastAsia"/>
        </w:rPr>
        <w:t>哄人的艺术与技巧</w:t>
      </w:r>
    </w:p>
    <w:p w14:paraId="636E6051" w14:textId="77777777" w:rsidR="001E52BE" w:rsidRDefault="001E52BE">
      <w:pPr>
        <w:rPr>
          <w:rFonts w:hint="eastAsia"/>
        </w:rPr>
      </w:pPr>
      <w:r>
        <w:rPr>
          <w:rFonts w:hint="eastAsia"/>
        </w:rPr>
        <w:t>在日常生活中，懂得如何哄人是一项非常有用的社交技能。无论是缓解紧张气氛还是增进人际关系，适当的哄人手段都能起到意想不到的好效果。哄人不仅仅是说些甜言蜜语，更重要的是要真诚地理解对方的感受，并给予合适的回应。比如，当朋友因为工作上的挫折而感到沮丧时，一句简单的鼓励话语，或是分享一个类似的经历并讲述自己是如何克服困难的，都可以有效地安抚他们的情绪，这实际上也是哄人的一种表现形式。</w:t>
      </w:r>
    </w:p>
    <w:p w14:paraId="5CBD0C43" w14:textId="77777777" w:rsidR="001E52BE" w:rsidRDefault="001E52BE">
      <w:pPr>
        <w:rPr>
          <w:rFonts w:hint="eastAsia"/>
        </w:rPr>
      </w:pPr>
    </w:p>
    <w:p w14:paraId="31C890E1" w14:textId="77777777" w:rsidR="001E52BE" w:rsidRDefault="001E52BE">
      <w:pPr>
        <w:rPr>
          <w:rFonts w:hint="eastAsia"/>
        </w:rPr>
      </w:pPr>
    </w:p>
    <w:p w14:paraId="7C6B474C" w14:textId="77777777" w:rsidR="001E52BE" w:rsidRDefault="001E52BE">
      <w:pPr>
        <w:rPr>
          <w:rFonts w:hint="eastAsia"/>
        </w:rPr>
      </w:pPr>
      <w:r>
        <w:rPr>
          <w:rFonts w:hint="eastAsia"/>
        </w:rPr>
        <w:t>哄人背后的心理学原理</w:t>
      </w:r>
    </w:p>
    <w:p w14:paraId="5AA20D2E" w14:textId="77777777" w:rsidR="001E52BE" w:rsidRDefault="001E52BE">
      <w:pPr>
        <w:rPr>
          <w:rFonts w:hint="eastAsia"/>
        </w:rPr>
      </w:pPr>
      <w:r>
        <w:rPr>
          <w:rFonts w:hint="eastAsia"/>
        </w:rPr>
        <w:t>从心理学角度来看，哄人涉及到情感交流和共情能力。当我们尝试哄一个人时，实际上是在试图建立一种更深层次的情感连接。这种行为能够帮助我们更好地理解他人的感受，并以积极的方式回应这些感受。例如，使用温暖的语言和肢体语言可以传递出关心和支持的信息，有助于增强彼此之间的信任感。同时，哄人也需要考虑对方的性格特点和具体情境，不同的场合下采取不同的策略，这样才能达到最佳的效果。</w:t>
      </w:r>
    </w:p>
    <w:p w14:paraId="63340168" w14:textId="77777777" w:rsidR="001E52BE" w:rsidRDefault="001E52BE">
      <w:pPr>
        <w:rPr>
          <w:rFonts w:hint="eastAsia"/>
        </w:rPr>
      </w:pPr>
    </w:p>
    <w:p w14:paraId="34B87F1B" w14:textId="77777777" w:rsidR="001E52BE" w:rsidRDefault="001E52BE">
      <w:pPr>
        <w:rPr>
          <w:rFonts w:hint="eastAsia"/>
        </w:rPr>
      </w:pPr>
    </w:p>
    <w:p w14:paraId="4E36165B" w14:textId="77777777" w:rsidR="001E52BE" w:rsidRDefault="001E52BE">
      <w:pPr>
        <w:rPr>
          <w:rFonts w:hint="eastAsia"/>
        </w:rPr>
      </w:pPr>
      <w:r>
        <w:rPr>
          <w:rFonts w:hint="eastAsia"/>
        </w:rPr>
        <w:t>文化差异对哄人的影响</w:t>
      </w:r>
    </w:p>
    <w:p w14:paraId="22CEDC86" w14:textId="77777777" w:rsidR="001E52BE" w:rsidRDefault="001E52BE">
      <w:pPr>
        <w:rPr>
          <w:rFonts w:hint="eastAsia"/>
        </w:rPr>
      </w:pPr>
      <w:r>
        <w:rPr>
          <w:rFonts w:hint="eastAsia"/>
        </w:rPr>
        <w:t>值得注意的是，哄人的方法和接受程度因文化背景的不同而有所差异。在一些文化中，直接表达情感和赞美他人是非常普遍且受欢迎的做法；而在另一些文化背景下，则可能更倾向于含蓄地表达关心和爱意。了解这些文化差异对于跨文化交流尤为重要，因为它可以帮助我们避免误解，更加准确地传达我们的意图。因此，在不同文化环境中学习和适应当地特有的哄人方式，对于建立和谐的人际关系至关重要。</w:t>
      </w:r>
    </w:p>
    <w:p w14:paraId="04DE3012" w14:textId="77777777" w:rsidR="001E52BE" w:rsidRDefault="001E52BE">
      <w:pPr>
        <w:rPr>
          <w:rFonts w:hint="eastAsia"/>
        </w:rPr>
      </w:pPr>
    </w:p>
    <w:p w14:paraId="621DC69C" w14:textId="77777777" w:rsidR="001E52BE" w:rsidRDefault="001E52BE">
      <w:pPr>
        <w:rPr>
          <w:rFonts w:hint="eastAsia"/>
        </w:rPr>
      </w:pPr>
    </w:p>
    <w:p w14:paraId="7224D3D4" w14:textId="77777777" w:rsidR="001E52BE" w:rsidRDefault="001E52BE">
      <w:pPr>
        <w:rPr>
          <w:rFonts w:hint="eastAsia"/>
        </w:rPr>
      </w:pPr>
      <w:r>
        <w:rPr>
          <w:rFonts w:hint="eastAsia"/>
        </w:rPr>
        <w:t>最后的总结</w:t>
      </w:r>
    </w:p>
    <w:p w14:paraId="5BDA0B92" w14:textId="77777777" w:rsidR="001E52BE" w:rsidRDefault="001E52BE">
      <w:pPr>
        <w:rPr>
          <w:rFonts w:hint="eastAsia"/>
        </w:rPr>
      </w:pPr>
      <w:r>
        <w:rPr>
          <w:rFonts w:hint="eastAsia"/>
        </w:rPr>
        <w:t>“哄人的拼音怎么写”不仅是一个关于汉字发音的问题，它还引申出了许多关于人际交往和社会互动的重要话题。掌握正确的哄人技巧不仅可以改善个人的人际关系，还能促进社会和谐。然而，在实践过程中我们也应该注意保持真诚的态度，避免过度依赖表面功夫而忽略了真正的情感交流。只有这样，我们才能真正做到有效沟通，建立深厚的人际联系。</w:t>
      </w:r>
    </w:p>
    <w:p w14:paraId="6AFEE6D0" w14:textId="77777777" w:rsidR="001E52BE" w:rsidRDefault="001E52BE">
      <w:pPr>
        <w:rPr>
          <w:rFonts w:hint="eastAsia"/>
        </w:rPr>
      </w:pPr>
    </w:p>
    <w:p w14:paraId="545D47D0" w14:textId="77777777" w:rsidR="001E52BE" w:rsidRDefault="001E52BE">
      <w:pPr>
        <w:rPr>
          <w:rFonts w:hint="eastAsia"/>
        </w:rPr>
      </w:pPr>
    </w:p>
    <w:p w14:paraId="19F24964" w14:textId="77777777" w:rsidR="001E52BE" w:rsidRDefault="001E5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F410B" w14:textId="1998E768" w:rsidR="00BE0A77" w:rsidRDefault="00BE0A77"/>
    <w:sectPr w:rsidR="00BE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77"/>
    <w:rsid w:val="001E52BE"/>
    <w:rsid w:val="00B33637"/>
    <w:rsid w:val="00B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C6D40-D0EC-44A8-B175-1CB32576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