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4999B" w14:textId="77777777" w:rsidR="001163FE" w:rsidRDefault="001163FE">
      <w:pPr>
        <w:rPr>
          <w:rFonts w:hint="eastAsia"/>
        </w:rPr>
      </w:pPr>
    </w:p>
    <w:p w14:paraId="10C27CD8" w14:textId="77777777" w:rsidR="001163FE" w:rsidRDefault="001163FE">
      <w:pPr>
        <w:rPr>
          <w:rFonts w:hint="eastAsia"/>
        </w:rPr>
      </w:pPr>
      <w:r>
        <w:rPr>
          <w:rFonts w:hint="eastAsia"/>
        </w:rPr>
        <w:t>哄的拼音和笔顺</w:t>
      </w:r>
    </w:p>
    <w:p w14:paraId="6C8C67A3" w14:textId="77777777" w:rsidR="001163FE" w:rsidRDefault="001163FE">
      <w:pPr>
        <w:rPr>
          <w:rFonts w:hint="eastAsia"/>
        </w:rPr>
      </w:pPr>
      <w:r>
        <w:rPr>
          <w:rFonts w:hint="eastAsia"/>
        </w:rPr>
        <w:t>哄，在汉语中是一个多音字，主要读作“hōng”、“hǒng”和“hòng”。这三个读音分别对应不同的含义与用法。“hōng”表示众人同时发出声音或者哄堂大笑的情景；“hǒng”用于描述安慰、逗乐的动作，比如哄孩子睡觉；“hòng”则用来形容吵闹、起哄的行为。</w:t>
      </w:r>
    </w:p>
    <w:p w14:paraId="3E56F335" w14:textId="77777777" w:rsidR="001163FE" w:rsidRDefault="001163FE">
      <w:pPr>
        <w:rPr>
          <w:rFonts w:hint="eastAsia"/>
        </w:rPr>
      </w:pPr>
    </w:p>
    <w:p w14:paraId="79CD847B" w14:textId="77777777" w:rsidR="001163FE" w:rsidRDefault="001163FE">
      <w:pPr>
        <w:rPr>
          <w:rFonts w:hint="eastAsia"/>
        </w:rPr>
      </w:pPr>
    </w:p>
    <w:p w14:paraId="7773DF02" w14:textId="77777777" w:rsidR="001163FE" w:rsidRDefault="001163FE">
      <w:pPr>
        <w:rPr>
          <w:rFonts w:hint="eastAsia"/>
        </w:rPr>
      </w:pPr>
      <w:r>
        <w:rPr>
          <w:rFonts w:hint="eastAsia"/>
        </w:rPr>
        <w:t>哄的基本信息与使用场景</w:t>
      </w:r>
    </w:p>
    <w:p w14:paraId="6E735F54" w14:textId="77777777" w:rsidR="001163FE" w:rsidRDefault="001163FE">
      <w:pPr>
        <w:rPr>
          <w:rFonts w:hint="eastAsia"/>
        </w:rPr>
      </w:pPr>
      <w:r>
        <w:rPr>
          <w:rFonts w:hint="eastAsia"/>
        </w:rPr>
        <w:t>在日常生活中，“哄”这个字的应用十分广泛。无论是家庭中的父母对孩子说故事哄其入睡，还是朋友之间互相打趣制造欢声笑语，亦或是群体活动中偶尔出现的起哄现象，都离不开这个生动的汉字。“hōng”的情景往往出现在一个轻松愉快的氛围中，而“hǒng”更多地体现了亲情和友情之间的温暖互动，“hòng”则可能带有一些调皮或挑战秩序的意味。</w:t>
      </w:r>
    </w:p>
    <w:p w14:paraId="01CA6F23" w14:textId="77777777" w:rsidR="001163FE" w:rsidRDefault="001163FE">
      <w:pPr>
        <w:rPr>
          <w:rFonts w:hint="eastAsia"/>
        </w:rPr>
      </w:pPr>
    </w:p>
    <w:p w14:paraId="455B3224" w14:textId="77777777" w:rsidR="001163FE" w:rsidRDefault="001163FE">
      <w:pPr>
        <w:rPr>
          <w:rFonts w:hint="eastAsia"/>
        </w:rPr>
      </w:pPr>
    </w:p>
    <w:p w14:paraId="3DF300C0" w14:textId="77777777" w:rsidR="001163FE" w:rsidRDefault="001163FE">
      <w:pPr>
        <w:rPr>
          <w:rFonts w:hint="eastAsia"/>
        </w:rPr>
      </w:pPr>
      <w:r>
        <w:rPr>
          <w:rFonts w:hint="eastAsia"/>
        </w:rPr>
        <w:t>哄的笔顺介绍</w:t>
      </w:r>
    </w:p>
    <w:p w14:paraId="2E8259BD" w14:textId="77777777" w:rsidR="001163FE" w:rsidRDefault="001163FE">
      <w:pPr>
        <w:rPr>
          <w:rFonts w:hint="eastAsia"/>
        </w:rPr>
      </w:pPr>
      <w:r>
        <w:rPr>
          <w:rFonts w:hint="eastAsia"/>
        </w:rPr>
        <w:t>从书写的角度来看，“哄”的笔顺也是学习者关注的重点之一。写“口”部，先横后竖再加一短横；接着是“共”部，先写两画的撇折，然后是中间的一竖，最后加上下方的两点。整个过程需要按照特定的顺序进行，以确保每个部分都能清晰准确地呈现出来。正确的笔顺不仅有助于提高书写速度，还能增强字体的美感。</w:t>
      </w:r>
    </w:p>
    <w:p w14:paraId="3D0B98C6" w14:textId="77777777" w:rsidR="001163FE" w:rsidRDefault="001163FE">
      <w:pPr>
        <w:rPr>
          <w:rFonts w:hint="eastAsia"/>
        </w:rPr>
      </w:pPr>
    </w:p>
    <w:p w14:paraId="309B69FF" w14:textId="77777777" w:rsidR="001163FE" w:rsidRDefault="001163FE">
      <w:pPr>
        <w:rPr>
          <w:rFonts w:hint="eastAsia"/>
        </w:rPr>
      </w:pPr>
    </w:p>
    <w:p w14:paraId="4BC7C6D3" w14:textId="77777777" w:rsidR="001163FE" w:rsidRDefault="001163FE">
      <w:pPr>
        <w:rPr>
          <w:rFonts w:hint="eastAsia"/>
        </w:rPr>
      </w:pPr>
      <w:r>
        <w:rPr>
          <w:rFonts w:hint="eastAsia"/>
        </w:rPr>
        <w:t>哄的文化内涵</w:t>
      </w:r>
    </w:p>
    <w:p w14:paraId="25EE9D3B" w14:textId="77777777" w:rsidR="001163FE" w:rsidRDefault="001163FE">
      <w:pPr>
        <w:rPr>
          <w:rFonts w:hint="eastAsia"/>
        </w:rPr>
      </w:pPr>
      <w:r>
        <w:rPr>
          <w:rFonts w:hint="eastAsia"/>
        </w:rPr>
        <w:t>在中国文化里，“哄”字不仅仅是一种行为的表述，更蕴含了深厚的情感交流和社交智慧。通过“哄”，人们能够表达关心、爱意，也能缓解紧张气氛，促进人际关系的和谐。尤其是在处理儿童教育方面，“哄”的艺术尤为重要，它要求成人不仅要懂得如何有效地安抚孩子的情绪，还要通过这种方式培养孩子的安全感和信任感。</w:t>
      </w:r>
    </w:p>
    <w:p w14:paraId="3E786D00" w14:textId="77777777" w:rsidR="001163FE" w:rsidRDefault="001163FE">
      <w:pPr>
        <w:rPr>
          <w:rFonts w:hint="eastAsia"/>
        </w:rPr>
      </w:pPr>
    </w:p>
    <w:p w14:paraId="1E56BC51" w14:textId="77777777" w:rsidR="001163FE" w:rsidRDefault="001163FE">
      <w:pPr>
        <w:rPr>
          <w:rFonts w:hint="eastAsia"/>
        </w:rPr>
      </w:pPr>
    </w:p>
    <w:p w14:paraId="4251C46B" w14:textId="77777777" w:rsidR="001163FE" w:rsidRDefault="001163FE">
      <w:pPr>
        <w:rPr>
          <w:rFonts w:hint="eastAsia"/>
        </w:rPr>
      </w:pPr>
      <w:r>
        <w:rPr>
          <w:rFonts w:hint="eastAsia"/>
        </w:rPr>
        <w:t>最后的总结</w:t>
      </w:r>
    </w:p>
    <w:p w14:paraId="6852F5AF" w14:textId="77777777" w:rsidR="001163FE" w:rsidRDefault="001163FE">
      <w:pPr>
        <w:rPr>
          <w:rFonts w:hint="eastAsia"/>
        </w:rPr>
      </w:pPr>
      <w:r>
        <w:rPr>
          <w:rFonts w:hint="eastAsia"/>
        </w:rPr>
        <w:t>“哄”字无论是在发音还是书写上都有着独特的魅力，同时也承载着丰富的文化价值和社会意义。了解并掌握“哄”的正确读音与笔顺，不仅能帮助我们更好地沟通交流，还能让我们更加深入地体会汉语的魅力所在。希望本文能为大家提供有益的帮助，并激发更多人对中国语言文化的兴趣与热爱。</w:t>
      </w:r>
    </w:p>
    <w:p w14:paraId="3C76A664" w14:textId="77777777" w:rsidR="001163FE" w:rsidRDefault="001163FE">
      <w:pPr>
        <w:rPr>
          <w:rFonts w:hint="eastAsia"/>
        </w:rPr>
      </w:pPr>
    </w:p>
    <w:p w14:paraId="7F8B0FBB" w14:textId="77777777" w:rsidR="001163FE" w:rsidRDefault="001163FE">
      <w:pPr>
        <w:rPr>
          <w:rFonts w:hint="eastAsia"/>
        </w:rPr>
      </w:pPr>
    </w:p>
    <w:p w14:paraId="10CB521F" w14:textId="77777777" w:rsidR="001163FE" w:rsidRDefault="001163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6E87D" w14:textId="14E7844E" w:rsidR="00B473D7" w:rsidRDefault="00B473D7"/>
    <w:sectPr w:rsidR="00B47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D7"/>
    <w:rsid w:val="001163FE"/>
    <w:rsid w:val="00B33637"/>
    <w:rsid w:val="00B4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FC13-92D4-4F8F-8D44-EE4432CA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