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E3F5" w14:textId="77777777" w:rsidR="00C516B8" w:rsidRDefault="00C516B8">
      <w:pPr>
        <w:rPr>
          <w:rFonts w:hint="eastAsia"/>
        </w:rPr>
      </w:pPr>
      <w:r>
        <w:rPr>
          <w:rFonts w:hint="eastAsia"/>
        </w:rPr>
        <w:t>guo qiang：一个象征力量与希望的名字</w:t>
      </w:r>
    </w:p>
    <w:p w14:paraId="0C75CEEE" w14:textId="77777777" w:rsidR="00C516B8" w:rsidRDefault="00C516B8">
      <w:pPr>
        <w:rPr>
          <w:rFonts w:hint="eastAsia"/>
        </w:rPr>
      </w:pPr>
    </w:p>
    <w:p w14:paraId="1E86DFF4" w14:textId="77777777" w:rsidR="00C516B8" w:rsidRDefault="00C516B8">
      <w:pPr>
        <w:rPr>
          <w:rFonts w:hint="eastAsia"/>
        </w:rPr>
      </w:pPr>
      <w:r>
        <w:rPr>
          <w:rFonts w:hint="eastAsia"/>
        </w:rPr>
        <w:t>“国强”这个名字，在汉语拼音中写作“guo qiang”，它不仅是一个普通的名字，更承载着深厚的文化内涵和美好的寓意。在中华传统文化中，“国”代表国家、民族以及整个社会共同体，而“强”则意味着强大、坚韧和不屈的精神。这个名字寄托了父母对子女的期望，也反映了中国人自古以来追求家国兴旺的美好愿景。</w:t>
      </w:r>
    </w:p>
    <w:p w14:paraId="3C0C483A" w14:textId="77777777" w:rsidR="00C516B8" w:rsidRDefault="00C516B8">
      <w:pPr>
        <w:rPr>
          <w:rFonts w:hint="eastAsia"/>
        </w:rPr>
      </w:pPr>
    </w:p>
    <w:p w14:paraId="15426FB0" w14:textId="77777777" w:rsidR="00C516B8" w:rsidRDefault="00C516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69B70" w14:textId="3E3BC006" w:rsidR="004A0BAE" w:rsidRDefault="004A0BAE"/>
    <w:sectPr w:rsidR="004A0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AE"/>
    <w:rsid w:val="004A0BAE"/>
    <w:rsid w:val="00B33637"/>
    <w:rsid w:val="00C5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434E5-5C2A-49CC-BC59-9E5DD641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