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CAD9" w14:textId="77777777" w:rsidR="00E4743F" w:rsidRDefault="00E4743F">
      <w:pPr>
        <w:rPr>
          <w:rFonts w:hint="eastAsia"/>
        </w:rPr>
      </w:pPr>
    </w:p>
    <w:p w14:paraId="76542221" w14:textId="77777777" w:rsidR="00E4743F" w:rsidRDefault="00E4743F">
      <w:pPr>
        <w:rPr>
          <w:rFonts w:hint="eastAsia"/>
        </w:rPr>
      </w:pPr>
      <w:r>
        <w:rPr>
          <w:rFonts w:hint="eastAsia"/>
        </w:rPr>
        <w:t>境界的拼音怎么写</w:t>
      </w:r>
    </w:p>
    <w:p w14:paraId="7A6C2B0C" w14:textId="77777777" w:rsidR="00E4743F" w:rsidRDefault="00E4743F">
      <w:pPr>
        <w:rPr>
          <w:rFonts w:hint="eastAsia"/>
        </w:rPr>
      </w:pPr>
      <w:r>
        <w:rPr>
          <w:rFonts w:hint="eastAsia"/>
        </w:rPr>
        <w:t>“境界”这个词在汉语中是一个非常富有哲理和深意的词汇，常用来描述一个人的思想、精神或者艺术作品所能达到的高度或深度。其拼音写作“jìng jiè”，其中“境”的拼音是“jìng”，而“界”的拼音则是“jiè”。了解一个词的拼音对于学习汉语的人来说是非常重要的，它不仅帮助我们正确发音，还能加深对词汇的记忆。</w:t>
      </w:r>
    </w:p>
    <w:p w14:paraId="33518FA6" w14:textId="77777777" w:rsidR="00E4743F" w:rsidRDefault="00E4743F">
      <w:pPr>
        <w:rPr>
          <w:rFonts w:hint="eastAsia"/>
        </w:rPr>
      </w:pPr>
    </w:p>
    <w:p w14:paraId="3FC386DF" w14:textId="77777777" w:rsidR="00E4743F" w:rsidRDefault="00E4743F">
      <w:pPr>
        <w:rPr>
          <w:rFonts w:hint="eastAsia"/>
        </w:rPr>
      </w:pPr>
    </w:p>
    <w:p w14:paraId="3A9268E1" w14:textId="77777777" w:rsidR="00E4743F" w:rsidRDefault="00E4743F">
      <w:pPr>
        <w:rPr>
          <w:rFonts w:hint="eastAsia"/>
        </w:rPr>
      </w:pPr>
      <w:r>
        <w:rPr>
          <w:rFonts w:hint="eastAsia"/>
        </w:rPr>
        <w:t>深入理解“境界”</w:t>
      </w:r>
    </w:p>
    <w:p w14:paraId="4A3C06A1" w14:textId="77777777" w:rsidR="00E4743F" w:rsidRDefault="00E4743F">
      <w:pPr>
        <w:rPr>
          <w:rFonts w:hint="eastAsia"/>
        </w:rPr>
      </w:pPr>
      <w:r>
        <w:rPr>
          <w:rFonts w:hint="eastAsia"/>
        </w:rPr>
        <w:t>要真正理解“境界”的含义，我们需要从两个方面来探讨：一方面，“境”指的是环境、处境或者是心灵的状态；另一方面，“界”则表示界限、范围。结合起来，“境界”可以被理解为一种状态或者领域，这种状态或领域既包含了个人的精神世界，也包括了他们对外部世界的认知与反应。在文学创作中，作者通过文字传达出的情感深度和思想高度往往被称为作品的“境界”。同样，在哲学和宗教讨论中，“境界”也常被用来形容修行者所追求的精神层次。</w:t>
      </w:r>
    </w:p>
    <w:p w14:paraId="079D76EB" w14:textId="77777777" w:rsidR="00E4743F" w:rsidRDefault="00E4743F">
      <w:pPr>
        <w:rPr>
          <w:rFonts w:hint="eastAsia"/>
        </w:rPr>
      </w:pPr>
    </w:p>
    <w:p w14:paraId="5AA41A70" w14:textId="77777777" w:rsidR="00E4743F" w:rsidRDefault="00E4743F">
      <w:pPr>
        <w:rPr>
          <w:rFonts w:hint="eastAsia"/>
        </w:rPr>
      </w:pPr>
    </w:p>
    <w:p w14:paraId="1415040B" w14:textId="77777777" w:rsidR="00E4743F" w:rsidRDefault="00E4743F">
      <w:pPr>
        <w:rPr>
          <w:rFonts w:hint="eastAsia"/>
        </w:rPr>
      </w:pPr>
      <w:r>
        <w:rPr>
          <w:rFonts w:hint="eastAsia"/>
        </w:rPr>
        <w:t>“境界”的应用领域</w:t>
      </w:r>
    </w:p>
    <w:p w14:paraId="0EE0D414" w14:textId="77777777" w:rsidR="00E4743F" w:rsidRDefault="00E4743F">
      <w:pPr>
        <w:rPr>
          <w:rFonts w:hint="eastAsia"/>
        </w:rPr>
      </w:pPr>
      <w:r>
        <w:rPr>
          <w:rFonts w:hint="eastAsia"/>
        </w:rPr>
        <w:t>“境界”一词的应用非常广泛，不仅仅局限于文学和艺术领域。在日常生活中，我们也经常使用这个词来形容人们在道德、智慧等方面达到的高度。例如，当赞美某人的高尚品德时，我们会说他达到了某种道德上的“境界”。在体育竞技中，运动员通过不断努力突破自我极限，也可以被认为是在提升自己的竞技“境界”。由此可见，“境界”这个概念几乎渗透到了人类社会生活的各个方面。</w:t>
      </w:r>
    </w:p>
    <w:p w14:paraId="1B564892" w14:textId="77777777" w:rsidR="00E4743F" w:rsidRDefault="00E4743F">
      <w:pPr>
        <w:rPr>
          <w:rFonts w:hint="eastAsia"/>
        </w:rPr>
      </w:pPr>
    </w:p>
    <w:p w14:paraId="79DF8D83" w14:textId="77777777" w:rsidR="00E4743F" w:rsidRDefault="00E4743F">
      <w:pPr>
        <w:rPr>
          <w:rFonts w:hint="eastAsia"/>
        </w:rPr>
      </w:pPr>
    </w:p>
    <w:p w14:paraId="39E6EDCF" w14:textId="77777777" w:rsidR="00E4743F" w:rsidRDefault="00E4743F">
      <w:pPr>
        <w:rPr>
          <w:rFonts w:hint="eastAsia"/>
        </w:rPr>
      </w:pPr>
      <w:r>
        <w:rPr>
          <w:rFonts w:hint="eastAsia"/>
        </w:rPr>
        <w:t>如何提高个人境界</w:t>
      </w:r>
    </w:p>
    <w:p w14:paraId="44B779EA" w14:textId="77777777" w:rsidR="00E4743F" w:rsidRDefault="00E4743F">
      <w:pPr>
        <w:rPr>
          <w:rFonts w:hint="eastAsia"/>
        </w:rPr>
      </w:pPr>
      <w:r>
        <w:rPr>
          <w:rFonts w:hint="eastAsia"/>
        </w:rPr>
        <w:t>提高个人境界并非一日之功，而是需要长期的努力和积累。保持一颗求知的心至关重要。不断地学习新知识，开阔眼界，能够帮助我们更好地理解世界，从而提升自己的思维层次。注重内心的修养也不可忽视。通过冥想、阅读经典书籍等方式净化心灵，可以使我们在面对生活中的困难时更加从容不迫。实践也是提高境界不可或缺的一环。只有将所学知识付诸于实际行动中，才能真正实现自我的超越。</w:t>
      </w:r>
    </w:p>
    <w:p w14:paraId="48E50BCC" w14:textId="77777777" w:rsidR="00E4743F" w:rsidRDefault="00E4743F">
      <w:pPr>
        <w:rPr>
          <w:rFonts w:hint="eastAsia"/>
        </w:rPr>
      </w:pPr>
    </w:p>
    <w:p w14:paraId="73835854" w14:textId="77777777" w:rsidR="00E4743F" w:rsidRDefault="00E4743F">
      <w:pPr>
        <w:rPr>
          <w:rFonts w:hint="eastAsia"/>
        </w:rPr>
      </w:pPr>
    </w:p>
    <w:p w14:paraId="1140410F" w14:textId="77777777" w:rsidR="00E4743F" w:rsidRDefault="00E4743F">
      <w:pPr>
        <w:rPr>
          <w:rFonts w:hint="eastAsia"/>
        </w:rPr>
      </w:pPr>
      <w:r>
        <w:rPr>
          <w:rFonts w:hint="eastAsia"/>
        </w:rPr>
        <w:t>最后的总结</w:t>
      </w:r>
    </w:p>
    <w:p w14:paraId="6BF71AAB" w14:textId="77777777" w:rsidR="00E4743F" w:rsidRDefault="00E4743F">
      <w:pPr>
        <w:rPr>
          <w:rFonts w:hint="eastAsia"/>
        </w:rPr>
      </w:pPr>
      <w:r>
        <w:rPr>
          <w:rFonts w:hint="eastAsia"/>
        </w:rPr>
        <w:t xml:space="preserve">“境界”是一个充满魅力的概念，它鼓励着每一个人去探索未知的世界，挑战自我极限，并在这个过程中不断提升和完善自己。无论是追求艺术上的创新，还是寻求精神层面的成长，了解并实践“境界”的真谛都将为我们打开通往更广阔天地的大门。希望每位读者都能在自己的人生旅途中找到属于自己的那份独特“境界”。 </w:t>
      </w:r>
    </w:p>
    <w:p w14:paraId="49A73379" w14:textId="77777777" w:rsidR="00E4743F" w:rsidRDefault="00E4743F">
      <w:pPr>
        <w:rPr>
          <w:rFonts w:hint="eastAsia"/>
        </w:rPr>
      </w:pPr>
    </w:p>
    <w:p w14:paraId="60D91211" w14:textId="77777777" w:rsidR="00E4743F" w:rsidRDefault="00E4743F">
      <w:pPr>
        <w:rPr>
          <w:rFonts w:hint="eastAsia"/>
        </w:rPr>
      </w:pPr>
    </w:p>
    <w:p w14:paraId="765CBA46" w14:textId="77777777" w:rsidR="00E4743F" w:rsidRDefault="00E474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A4E29" w14:textId="0297030D" w:rsidR="001D4993" w:rsidRDefault="001D4993"/>
    <w:sectPr w:rsidR="001D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3"/>
    <w:rsid w:val="001D4993"/>
    <w:rsid w:val="00B33637"/>
    <w:rsid w:val="00E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8EAD-42AF-4B3C-A8B9-6F0EFAD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