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B55A" w14:textId="77777777" w:rsidR="00841163" w:rsidRDefault="00841163">
      <w:pPr>
        <w:rPr>
          <w:rFonts w:hint="eastAsia"/>
        </w:rPr>
      </w:pPr>
    </w:p>
    <w:p w14:paraId="66E686DC" w14:textId="77777777" w:rsidR="00841163" w:rsidRDefault="00841163">
      <w:pPr>
        <w:rPr>
          <w:rFonts w:hint="eastAsia"/>
        </w:rPr>
      </w:pPr>
      <w:r>
        <w:rPr>
          <w:rFonts w:hint="eastAsia"/>
        </w:rPr>
        <w:t>好客老乡的拼音</w:t>
      </w:r>
    </w:p>
    <w:p w14:paraId="41D59E91" w14:textId="77777777" w:rsidR="00841163" w:rsidRDefault="00841163">
      <w:pPr>
        <w:rPr>
          <w:rFonts w:hint="eastAsia"/>
        </w:rPr>
      </w:pPr>
      <w:r>
        <w:rPr>
          <w:rFonts w:hint="eastAsia"/>
        </w:rPr>
        <w:t>“好客老乡”的拼音是“hàokè tóngxiāng”。其中，“好客”表示热情好客、喜欢招待客人的意思，而“老乡”则是指来自同一个地方的人们。这两个词汇结合在一起，不仅表达了人们对家乡的情感纽带，也体现了中国传统文化中对友情和亲情的重视。</w:t>
      </w:r>
    </w:p>
    <w:p w14:paraId="60FECC03" w14:textId="77777777" w:rsidR="00841163" w:rsidRDefault="00841163">
      <w:pPr>
        <w:rPr>
          <w:rFonts w:hint="eastAsia"/>
        </w:rPr>
      </w:pPr>
    </w:p>
    <w:p w14:paraId="62C04F91" w14:textId="77777777" w:rsidR="00841163" w:rsidRDefault="00841163">
      <w:pPr>
        <w:rPr>
          <w:rFonts w:hint="eastAsia"/>
        </w:rPr>
      </w:pPr>
    </w:p>
    <w:p w14:paraId="1232087E" w14:textId="77777777" w:rsidR="00841163" w:rsidRDefault="00841163">
      <w:pPr>
        <w:rPr>
          <w:rFonts w:hint="eastAsia"/>
        </w:rPr>
      </w:pPr>
      <w:r>
        <w:rPr>
          <w:rFonts w:hint="eastAsia"/>
        </w:rPr>
        <w:t>热情与欢迎</w:t>
      </w:r>
    </w:p>
    <w:p w14:paraId="4605000C" w14:textId="77777777" w:rsidR="00841163" w:rsidRDefault="00841163">
      <w:pPr>
        <w:rPr>
          <w:rFonts w:hint="eastAsia"/>
        </w:rPr>
      </w:pPr>
      <w:r>
        <w:rPr>
          <w:rFonts w:hint="eastAsia"/>
        </w:rPr>
        <w:t>在中国，尤其是农村地区，“好客老乡”的精神表现得淋漓尽致。无论是谁，只要你是从同一片土地走出来的人，在外遇到困难或需要帮助时，总能找到一群愿意伸出援手的老乡。这种深厚的情感连接，不仅仅是因为彼此来自相同的背景，更多的是因为一种共同的文化认同感和归属感。当人们离家在外，能够遇见一位老乡，那感觉就像是找到了一个可以依赖的港湾。</w:t>
      </w:r>
    </w:p>
    <w:p w14:paraId="464B4BF5" w14:textId="77777777" w:rsidR="00841163" w:rsidRDefault="00841163">
      <w:pPr>
        <w:rPr>
          <w:rFonts w:hint="eastAsia"/>
        </w:rPr>
      </w:pPr>
    </w:p>
    <w:p w14:paraId="1689866F" w14:textId="77777777" w:rsidR="00841163" w:rsidRDefault="00841163">
      <w:pPr>
        <w:rPr>
          <w:rFonts w:hint="eastAsia"/>
        </w:rPr>
      </w:pPr>
    </w:p>
    <w:p w14:paraId="042897D6" w14:textId="77777777" w:rsidR="00841163" w:rsidRDefault="00841163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5660535" w14:textId="77777777" w:rsidR="00841163" w:rsidRDefault="00841163">
      <w:pPr>
        <w:rPr>
          <w:rFonts w:hint="eastAsia"/>
        </w:rPr>
      </w:pPr>
      <w:r>
        <w:rPr>
          <w:rFonts w:hint="eastAsia"/>
        </w:rPr>
        <w:t>随着时代的发展和社会的进步，“好客老乡”的传统并未被遗忘，反而在现代社会中得到了新的诠释和发展。通过互联网的力量，不同地区的老乡们可以更加方便地联系在一起，分享信息、资源甚至是情感支持。同时，这也促进了各地文化的交流与融合，让传统文化在新时代焕发出新的活力。不少地方还成立了老乡会等组织，旨在加强同乡之间的联系，促进相互间的合作与发展。</w:t>
      </w:r>
    </w:p>
    <w:p w14:paraId="4BEDD70E" w14:textId="77777777" w:rsidR="00841163" w:rsidRDefault="00841163">
      <w:pPr>
        <w:rPr>
          <w:rFonts w:hint="eastAsia"/>
        </w:rPr>
      </w:pPr>
    </w:p>
    <w:p w14:paraId="444862B0" w14:textId="77777777" w:rsidR="00841163" w:rsidRDefault="00841163">
      <w:pPr>
        <w:rPr>
          <w:rFonts w:hint="eastAsia"/>
        </w:rPr>
      </w:pPr>
    </w:p>
    <w:p w14:paraId="735D6A00" w14:textId="77777777" w:rsidR="00841163" w:rsidRDefault="00841163">
      <w:pPr>
        <w:rPr>
          <w:rFonts w:hint="eastAsia"/>
        </w:rPr>
      </w:pPr>
      <w:r>
        <w:rPr>
          <w:rFonts w:hint="eastAsia"/>
        </w:rPr>
        <w:t>现代意义下的探索</w:t>
      </w:r>
    </w:p>
    <w:p w14:paraId="1C2D3C7A" w14:textId="77777777" w:rsidR="00841163" w:rsidRDefault="00841163">
      <w:pPr>
        <w:rPr>
          <w:rFonts w:hint="eastAsia"/>
        </w:rPr>
      </w:pPr>
      <w:r>
        <w:rPr>
          <w:rFonts w:hint="eastAsia"/>
        </w:rPr>
        <w:t>在当今全球化的背景下，“好客老乡”所代表的价值观具有重要的现实意义。它不仅有助于增强个体的社会归属感和文化自信，也为构建和谐社会提供了积极的推动力量。对于远离家乡的人来说，老乡们的相互支持和帮助，能够有效地缓解他们在陌生环境中的孤独感和不安全感。“好客老乡”精神也有利于促进不同地域间人们的相互理解和尊重，为多元文化交流搭建桥梁。</w:t>
      </w:r>
    </w:p>
    <w:p w14:paraId="5A0291D0" w14:textId="77777777" w:rsidR="00841163" w:rsidRDefault="00841163">
      <w:pPr>
        <w:rPr>
          <w:rFonts w:hint="eastAsia"/>
        </w:rPr>
      </w:pPr>
    </w:p>
    <w:p w14:paraId="427BB001" w14:textId="77777777" w:rsidR="00841163" w:rsidRDefault="00841163">
      <w:pPr>
        <w:rPr>
          <w:rFonts w:hint="eastAsia"/>
        </w:rPr>
      </w:pPr>
    </w:p>
    <w:p w14:paraId="314247E8" w14:textId="77777777" w:rsidR="00841163" w:rsidRDefault="00841163">
      <w:pPr>
        <w:rPr>
          <w:rFonts w:hint="eastAsia"/>
        </w:rPr>
      </w:pPr>
      <w:r>
        <w:rPr>
          <w:rFonts w:hint="eastAsia"/>
        </w:rPr>
        <w:t>最后的总结</w:t>
      </w:r>
    </w:p>
    <w:p w14:paraId="61E69E6F" w14:textId="77777777" w:rsidR="00841163" w:rsidRDefault="00841163">
      <w:pPr>
        <w:rPr>
          <w:rFonts w:hint="eastAsia"/>
        </w:rPr>
      </w:pPr>
      <w:r>
        <w:rPr>
          <w:rFonts w:hint="eastAsia"/>
        </w:rPr>
        <w:t>“好客老乡”的拼音虽然简单，但它背后蕴含的意义却十分深远。它不仅是对中国传统文化的一种传承，更是现代社会中人与人之间关系的一个美好缩影。在这个快节奏的时代里，我们更应该珍惜并发扬这种精神，让世界因我们的友善和团结而变得更加美好。</w:t>
      </w:r>
    </w:p>
    <w:p w14:paraId="59A6C2E2" w14:textId="77777777" w:rsidR="00841163" w:rsidRDefault="00841163">
      <w:pPr>
        <w:rPr>
          <w:rFonts w:hint="eastAsia"/>
        </w:rPr>
      </w:pPr>
    </w:p>
    <w:p w14:paraId="2B6D05DA" w14:textId="77777777" w:rsidR="00841163" w:rsidRDefault="00841163">
      <w:pPr>
        <w:rPr>
          <w:rFonts w:hint="eastAsia"/>
        </w:rPr>
      </w:pPr>
    </w:p>
    <w:p w14:paraId="09359043" w14:textId="77777777" w:rsidR="00841163" w:rsidRDefault="00841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A6081" w14:textId="10863F42" w:rsidR="00D15DE8" w:rsidRDefault="00D15DE8"/>
    <w:sectPr w:rsidR="00D1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E8"/>
    <w:rsid w:val="00841163"/>
    <w:rsid w:val="00B33637"/>
    <w:rsid w:val="00D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6466-C726-4181-A3A8-9810490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