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03755" w14:textId="77777777" w:rsidR="00FA6FBA" w:rsidRDefault="00FA6FBA">
      <w:pPr>
        <w:rPr>
          <w:rFonts w:hint="eastAsia"/>
        </w:rPr>
      </w:pPr>
      <w:r>
        <w:rPr>
          <w:rFonts w:hint="eastAsia"/>
        </w:rPr>
        <w:t>工作年限的拼音</w:t>
      </w:r>
    </w:p>
    <w:p w14:paraId="12FA11B5" w14:textId="77777777" w:rsidR="00FA6FBA" w:rsidRDefault="00FA6FBA">
      <w:pPr>
        <w:rPr>
          <w:rFonts w:hint="eastAsia"/>
        </w:rPr>
      </w:pPr>
      <w:r>
        <w:rPr>
          <w:rFonts w:hint="eastAsia"/>
        </w:rPr>
        <w:t>工作年限，用拼音表达为“gōng zuò nián xiàn”，是衡量一个人在其职业生涯中积累的经验和技能的重要指标。它不仅反映了个人在特定领域内的实践经历，也是雇主评估求职者适配度的一个关键因素。不同的行业对工作年限有着不同的要求，一些专业性强、技术门槛高的岗位往往更看重实际工作经验。</w:t>
      </w:r>
    </w:p>
    <w:p w14:paraId="165C0241" w14:textId="77777777" w:rsidR="00FA6FBA" w:rsidRDefault="00FA6FBA">
      <w:pPr>
        <w:rPr>
          <w:rFonts w:hint="eastAsia"/>
        </w:rPr>
      </w:pPr>
    </w:p>
    <w:p w14:paraId="4266EF80" w14:textId="77777777" w:rsidR="00FA6FBA" w:rsidRDefault="00FA6FBA">
      <w:pPr>
        <w:rPr>
          <w:rFonts w:hint="eastAsia"/>
        </w:rPr>
      </w:pPr>
    </w:p>
    <w:p w14:paraId="27DB59AB" w14:textId="77777777" w:rsidR="00FA6FBA" w:rsidRDefault="00FA6FBA">
      <w:pPr>
        <w:rPr>
          <w:rFonts w:hint="eastAsia"/>
        </w:rPr>
      </w:pPr>
      <w:r>
        <w:rPr>
          <w:rFonts w:hint="eastAsia"/>
        </w:rPr>
        <w:t>工作年限的意义</w:t>
      </w:r>
    </w:p>
    <w:p w14:paraId="78B3BD1C" w14:textId="77777777" w:rsidR="00FA6FBA" w:rsidRDefault="00FA6FBA">
      <w:pPr>
        <w:rPr>
          <w:rFonts w:hint="eastAsia"/>
        </w:rPr>
      </w:pPr>
      <w:r>
        <w:rPr>
          <w:rFonts w:hint="eastAsia"/>
        </w:rPr>
        <w:t>对于专业人士而言，“gōng zuò nián xiàn”不仅是时间的累积，更是成长与进步的象征。在这个过程中，个人能够不断提升自己的职业技能，增强解决复杂问题的能力。同时，较长的工作年限也可能意味着更深入的行业知识和广泛的职业网络，这些都是职业发展中的宝贵财富。然而，单纯依赖工作年限来判断一个人的能力和潜力是片面的，因为真正的价值在于个人在这段时间里所取得的进步和成就。</w:t>
      </w:r>
    </w:p>
    <w:p w14:paraId="75FEFFC2" w14:textId="77777777" w:rsidR="00FA6FBA" w:rsidRDefault="00FA6FBA">
      <w:pPr>
        <w:rPr>
          <w:rFonts w:hint="eastAsia"/>
        </w:rPr>
      </w:pPr>
    </w:p>
    <w:p w14:paraId="5EA35C68" w14:textId="77777777" w:rsidR="00FA6FBA" w:rsidRDefault="00FA6FBA">
      <w:pPr>
        <w:rPr>
          <w:rFonts w:hint="eastAsia"/>
        </w:rPr>
      </w:pPr>
    </w:p>
    <w:p w14:paraId="39C358B4" w14:textId="77777777" w:rsidR="00FA6FBA" w:rsidRDefault="00FA6FBA">
      <w:pPr>
        <w:rPr>
          <w:rFonts w:hint="eastAsia"/>
        </w:rPr>
      </w:pPr>
      <w:r>
        <w:rPr>
          <w:rFonts w:hint="eastAsia"/>
        </w:rPr>
        <w:t>如何有效利用工作年限</w:t>
      </w:r>
    </w:p>
    <w:p w14:paraId="20E4D155" w14:textId="77777777" w:rsidR="00FA6FBA" w:rsidRDefault="00FA6FBA">
      <w:pPr>
        <w:rPr>
          <w:rFonts w:hint="eastAsia"/>
        </w:rPr>
      </w:pPr>
      <w:r>
        <w:rPr>
          <w:rFonts w:hint="eastAsia"/>
        </w:rPr>
        <w:t>为了最大化“gōng zuò nián xiàn”的价值，个人需要有意识地规划自己的职业生涯。明确职业目标并持续学习是非常重要的。无论是通过正规教育还是自我学习，保持对新知识的好奇心和追求能帮助个人不断提升竞争力。建立良好的人际关系网络同样不可忽视。一个强大的职业网络不仅能提供更多的机会，还能在遇到困难时提供支持和建议。定期反思自己的职业路径，调整目标以适应变化的环境和个人兴趣的变化，也是充分利用工作年限的关键。</w:t>
      </w:r>
    </w:p>
    <w:p w14:paraId="6D03E5AC" w14:textId="77777777" w:rsidR="00FA6FBA" w:rsidRDefault="00FA6FBA">
      <w:pPr>
        <w:rPr>
          <w:rFonts w:hint="eastAsia"/>
        </w:rPr>
      </w:pPr>
    </w:p>
    <w:p w14:paraId="0CCC6C2C" w14:textId="77777777" w:rsidR="00FA6FBA" w:rsidRDefault="00FA6FBA">
      <w:pPr>
        <w:rPr>
          <w:rFonts w:hint="eastAsia"/>
        </w:rPr>
      </w:pPr>
    </w:p>
    <w:p w14:paraId="59013CBD" w14:textId="77777777" w:rsidR="00FA6FBA" w:rsidRDefault="00FA6FBA">
      <w:pPr>
        <w:rPr>
          <w:rFonts w:hint="eastAsia"/>
        </w:rPr>
      </w:pPr>
      <w:r>
        <w:rPr>
          <w:rFonts w:hint="eastAsia"/>
        </w:rPr>
        <w:t>挑战与机遇</w:t>
      </w:r>
    </w:p>
    <w:p w14:paraId="27317BF6" w14:textId="77777777" w:rsidR="00FA6FBA" w:rsidRDefault="00FA6FBA">
      <w:pPr>
        <w:rPr>
          <w:rFonts w:hint="eastAsia"/>
        </w:rPr>
      </w:pPr>
      <w:r>
        <w:rPr>
          <w:rFonts w:hint="eastAsia"/>
        </w:rPr>
        <w:t>随着职场环境的快速变化，“gōng zuò nián xiàn”带来的稳定感正面临挑战。新兴行业的崛起和技术的快速发展使得一些传统技能迅速贬值。面对这样的情况，终身学习成为应对挑战的关键策略。虽然年轻一代可能缺乏长年累月的工作经验，但他们通常更擅长运用新技术和工具，这为企业带来了新的视角和创新动力。因此，“gōng zuò nián xiàn”虽重要，但也不应成为限制个人发展的唯一标准。</w:t>
      </w:r>
    </w:p>
    <w:p w14:paraId="6AA44E39" w14:textId="77777777" w:rsidR="00FA6FBA" w:rsidRDefault="00FA6FBA">
      <w:pPr>
        <w:rPr>
          <w:rFonts w:hint="eastAsia"/>
        </w:rPr>
      </w:pPr>
    </w:p>
    <w:p w14:paraId="5E8C2286" w14:textId="77777777" w:rsidR="00FA6FBA" w:rsidRDefault="00FA6FBA">
      <w:pPr>
        <w:rPr>
          <w:rFonts w:hint="eastAsia"/>
        </w:rPr>
      </w:pPr>
    </w:p>
    <w:p w14:paraId="69609E6A" w14:textId="77777777" w:rsidR="00FA6FBA" w:rsidRDefault="00FA6FBA">
      <w:pPr>
        <w:rPr>
          <w:rFonts w:hint="eastAsia"/>
        </w:rPr>
      </w:pPr>
      <w:r>
        <w:rPr>
          <w:rFonts w:hint="eastAsia"/>
        </w:rPr>
        <w:t>最后的总结</w:t>
      </w:r>
    </w:p>
    <w:p w14:paraId="31EDBD34" w14:textId="77777777" w:rsidR="00FA6FBA" w:rsidRDefault="00FA6FBA">
      <w:pPr>
        <w:rPr>
          <w:rFonts w:hint="eastAsia"/>
        </w:rPr>
      </w:pPr>
      <w:r>
        <w:rPr>
          <w:rFonts w:hint="eastAsia"/>
        </w:rPr>
        <w:t>“gōng zuò nián xiàn”在职业生涯中扮演着不可或缺的角色。它既是对过去努力的认可，也是未来发展的基础。然而，在重视工作经验的同时，我们也不应该忽视持续学习和适应变化的重要性。只有这样，才能确保在不断变化的职业世界中保持竞争力，并实现个人价值的最大化。</w:t>
      </w:r>
    </w:p>
    <w:p w14:paraId="3C471B36" w14:textId="77777777" w:rsidR="00FA6FBA" w:rsidRDefault="00FA6FBA">
      <w:pPr>
        <w:rPr>
          <w:rFonts w:hint="eastAsia"/>
        </w:rPr>
      </w:pPr>
    </w:p>
    <w:p w14:paraId="041827A1" w14:textId="77777777" w:rsidR="00FA6FBA" w:rsidRDefault="00FA6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10F79" w14:textId="0EEBB8AB" w:rsidR="001B365A" w:rsidRDefault="001B365A"/>
    <w:sectPr w:rsidR="001B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5A"/>
    <w:rsid w:val="001B365A"/>
    <w:rsid w:val="00B33637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1CBA-1075-4FA5-80FB-EBA94E58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