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CEFA" w14:textId="77777777" w:rsidR="00DC2E06" w:rsidRDefault="00DC2E06">
      <w:pPr>
        <w:rPr>
          <w:rFonts w:hint="eastAsia"/>
        </w:rPr>
      </w:pPr>
    </w:p>
    <w:p w14:paraId="21F0472C" w14:textId="77777777" w:rsidR="00DC2E06" w:rsidRDefault="00DC2E06">
      <w:pPr>
        <w:rPr>
          <w:rFonts w:hint="eastAsia"/>
        </w:rPr>
      </w:pPr>
      <w:r>
        <w:rPr>
          <w:rFonts w:hint="eastAsia"/>
        </w:rPr>
        <w:t>拉琴的“拉”的拼音</w:t>
      </w:r>
    </w:p>
    <w:p w14:paraId="550CF3BB" w14:textId="77777777" w:rsidR="00DC2E06" w:rsidRDefault="00DC2E06">
      <w:pPr>
        <w:rPr>
          <w:rFonts w:hint="eastAsia"/>
        </w:rPr>
      </w:pPr>
      <w:r>
        <w:rPr>
          <w:rFonts w:hint="eastAsia"/>
        </w:rPr>
        <w:t>在汉语中，每个字都有其独特的发音和意义，而当这些字与特定的动作或活动相结合时，往往能够描绘出一幅生动的画面。“拉”字，在不同的语境中有着丰富的含义。当我们谈论到“拉琴”，这里的“拉”指的是用弓弦乐器演奏音乐的行为。具体来说，“拉”的拼音是“lā”，属于普通话拼音系统中的第一声。这个音节简单而直接，却承载着深厚的文化内涵。</w:t>
      </w:r>
    </w:p>
    <w:p w14:paraId="302A8F06" w14:textId="77777777" w:rsidR="00DC2E06" w:rsidRDefault="00DC2E06">
      <w:pPr>
        <w:rPr>
          <w:rFonts w:hint="eastAsia"/>
        </w:rPr>
      </w:pPr>
    </w:p>
    <w:p w14:paraId="6339CA26" w14:textId="77777777" w:rsidR="00DC2E06" w:rsidRDefault="00DC2E06">
      <w:pPr>
        <w:rPr>
          <w:rFonts w:hint="eastAsia"/>
        </w:rPr>
      </w:pPr>
    </w:p>
    <w:p w14:paraId="7B6A1493" w14:textId="77777777" w:rsidR="00DC2E06" w:rsidRDefault="00DC2E06">
      <w:pPr>
        <w:rPr>
          <w:rFonts w:hint="eastAsia"/>
        </w:rPr>
      </w:pPr>
      <w:r>
        <w:rPr>
          <w:rFonts w:hint="eastAsia"/>
        </w:rPr>
        <w:t>拉琴的历史背景</w:t>
      </w:r>
    </w:p>
    <w:p w14:paraId="3E8AE708" w14:textId="77777777" w:rsidR="00DC2E06" w:rsidRDefault="00DC2E06">
      <w:pPr>
        <w:rPr>
          <w:rFonts w:hint="eastAsia"/>
        </w:rPr>
      </w:pPr>
      <w:r>
        <w:rPr>
          <w:rFonts w:hint="eastAsia"/>
        </w:rPr>
        <w:t>中国拥有悠久的音乐历史，其中二胡、京胡等弓弦乐器占据了重要地位。追溯这些乐器的发展历程，我们可以发现它们不仅仅是简单的娱乐工具，更是传承文化的重要载体。早期，这些乐器多用于民间表演和宫廷音乐中。随着时代的发展，它们逐渐走进了现代舞台，成为连接过去与现在的桥梁。在这个过程中，“拉”这一动作成为了这些乐器发声的关键，也是演奏者表达情感的重要方式。</w:t>
      </w:r>
    </w:p>
    <w:p w14:paraId="053EB0B8" w14:textId="77777777" w:rsidR="00DC2E06" w:rsidRDefault="00DC2E06">
      <w:pPr>
        <w:rPr>
          <w:rFonts w:hint="eastAsia"/>
        </w:rPr>
      </w:pPr>
    </w:p>
    <w:p w14:paraId="2877C2C6" w14:textId="77777777" w:rsidR="00DC2E06" w:rsidRDefault="00DC2E06">
      <w:pPr>
        <w:rPr>
          <w:rFonts w:hint="eastAsia"/>
        </w:rPr>
      </w:pPr>
    </w:p>
    <w:p w14:paraId="3603CC9A" w14:textId="77777777" w:rsidR="00DC2E06" w:rsidRDefault="00DC2E06">
      <w:pPr>
        <w:rPr>
          <w:rFonts w:hint="eastAsia"/>
        </w:rPr>
      </w:pPr>
      <w:r>
        <w:rPr>
          <w:rFonts w:hint="eastAsia"/>
        </w:rPr>
        <w:t>学习拉琴的重要性</w:t>
      </w:r>
    </w:p>
    <w:p w14:paraId="151CEB23" w14:textId="77777777" w:rsidR="00DC2E06" w:rsidRDefault="00DC2E06">
      <w:pPr>
        <w:rPr>
          <w:rFonts w:hint="eastAsia"/>
        </w:rPr>
      </w:pPr>
      <w:r>
        <w:rPr>
          <w:rFonts w:hint="eastAsia"/>
        </w:rPr>
        <w:t>对于许多人而言，学习拉琴不仅仅是为了掌握一项技能，更是一种心灵上的追求。通过学习如何“拉”琴，即掌握正确的发音技巧和节奏感，人们可以更好地理解音乐的魅力。学习拉琴还能够提高个人的艺术修养，培养耐心和毅力。无论是儿童还是成年人，都可以从这项活动中受益匪浅。它不仅有助于开发大脑潜能，还能增强人们的审美能力，使人更加热爱生活。</w:t>
      </w:r>
    </w:p>
    <w:p w14:paraId="5C317C8D" w14:textId="77777777" w:rsidR="00DC2E06" w:rsidRDefault="00DC2E06">
      <w:pPr>
        <w:rPr>
          <w:rFonts w:hint="eastAsia"/>
        </w:rPr>
      </w:pPr>
    </w:p>
    <w:p w14:paraId="71466006" w14:textId="77777777" w:rsidR="00DC2E06" w:rsidRDefault="00DC2E06">
      <w:pPr>
        <w:rPr>
          <w:rFonts w:hint="eastAsia"/>
        </w:rPr>
      </w:pPr>
    </w:p>
    <w:p w14:paraId="0422B2B7" w14:textId="77777777" w:rsidR="00DC2E06" w:rsidRDefault="00DC2E06">
      <w:pPr>
        <w:rPr>
          <w:rFonts w:hint="eastAsia"/>
        </w:rPr>
      </w:pPr>
      <w:r>
        <w:rPr>
          <w:rFonts w:hint="eastAsia"/>
        </w:rPr>
        <w:t>拉琴的技巧与挑战</w:t>
      </w:r>
    </w:p>
    <w:p w14:paraId="17CFF023" w14:textId="77777777" w:rsidR="00DC2E06" w:rsidRDefault="00DC2E06">
      <w:pPr>
        <w:rPr>
          <w:rFonts w:hint="eastAsia"/>
        </w:rPr>
      </w:pPr>
      <w:r>
        <w:rPr>
          <w:rFonts w:hint="eastAsia"/>
        </w:rPr>
        <w:t>然而，“拉”好一把琴并非易事。这需要长时间的练习和对细节的关注。正确的姿势是成功的一半。演奏者必须保持身体的放松和自然，以便于手指灵活地移动。音准和节奏感的把握也至关重要。每一个音符都需要准确无误，每一段旋律都应流畅自如。面对这些挑战，许多初学者可能会感到挫败。但是，只要坚持不懈，最终都能够克服困难，体验到拉琴带来的快乐。</w:t>
      </w:r>
    </w:p>
    <w:p w14:paraId="6123A188" w14:textId="77777777" w:rsidR="00DC2E06" w:rsidRDefault="00DC2E06">
      <w:pPr>
        <w:rPr>
          <w:rFonts w:hint="eastAsia"/>
        </w:rPr>
      </w:pPr>
    </w:p>
    <w:p w14:paraId="18EBE19A" w14:textId="77777777" w:rsidR="00DC2E06" w:rsidRDefault="00DC2E06">
      <w:pPr>
        <w:rPr>
          <w:rFonts w:hint="eastAsia"/>
        </w:rPr>
      </w:pPr>
    </w:p>
    <w:p w14:paraId="5D6F83F7" w14:textId="77777777" w:rsidR="00DC2E06" w:rsidRDefault="00DC2E06">
      <w:pPr>
        <w:rPr>
          <w:rFonts w:hint="eastAsia"/>
        </w:rPr>
      </w:pPr>
      <w:r>
        <w:rPr>
          <w:rFonts w:hint="eastAsia"/>
        </w:rPr>
        <w:t>最后的总结</w:t>
      </w:r>
    </w:p>
    <w:p w14:paraId="0F301436" w14:textId="77777777" w:rsidR="00DC2E06" w:rsidRDefault="00DC2E06">
      <w:pPr>
        <w:rPr>
          <w:rFonts w:hint="eastAsia"/>
        </w:rPr>
      </w:pPr>
      <w:r>
        <w:rPr>
          <w:rFonts w:hint="eastAsia"/>
        </w:rPr>
        <w:t>“拉”的拼音虽然简单，但它背后蕴含的文化价值和艺术魅力却是无穷的。无论是在传统的中国文化中，还是在全球化的今天，拉琴作为一种特殊的艺术形式，一直在不断地发展和演变。它不仅是文化交流的重要媒介，也为无数人带来了美的享受。因此，我们应当珍视这一文化遗产，让更多的人了解并喜爱上拉琴艺术。</w:t>
      </w:r>
    </w:p>
    <w:p w14:paraId="60DC0B06" w14:textId="77777777" w:rsidR="00DC2E06" w:rsidRDefault="00DC2E06">
      <w:pPr>
        <w:rPr>
          <w:rFonts w:hint="eastAsia"/>
        </w:rPr>
      </w:pPr>
    </w:p>
    <w:p w14:paraId="33A8C3DD" w14:textId="77777777" w:rsidR="00DC2E06" w:rsidRDefault="00DC2E06">
      <w:pPr>
        <w:rPr>
          <w:rFonts w:hint="eastAsia"/>
        </w:rPr>
      </w:pPr>
    </w:p>
    <w:p w14:paraId="6FC26AAD" w14:textId="77777777" w:rsidR="00DC2E06" w:rsidRDefault="00DC2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A51B1" w14:textId="6C6EBFD6" w:rsidR="00DF0DD9" w:rsidRDefault="00DF0DD9"/>
    <w:sectPr w:rsidR="00DF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D9"/>
    <w:rsid w:val="00B33637"/>
    <w:rsid w:val="00DC2E06"/>
    <w:rsid w:val="00D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8A6D0-D1FB-4A37-833B-9B33065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