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5A2C" w14:textId="77777777" w:rsidR="00C6529F" w:rsidRDefault="00C6529F">
      <w:pPr>
        <w:rPr>
          <w:rFonts w:hint="eastAsia"/>
        </w:rPr>
      </w:pPr>
    </w:p>
    <w:p w14:paraId="58DB85B3" w14:textId="77777777" w:rsidR="00C6529F" w:rsidRDefault="00C6529F">
      <w:pPr>
        <w:rPr>
          <w:rFonts w:hint="eastAsia"/>
        </w:rPr>
      </w:pPr>
      <w:r>
        <w:rPr>
          <w:rFonts w:hint="eastAsia"/>
        </w:rPr>
        <w:t>昊字的拼音和注音</w:t>
      </w:r>
    </w:p>
    <w:p w14:paraId="6D023B70" w14:textId="77777777" w:rsidR="00C6529F" w:rsidRDefault="00C6529F">
      <w:pPr>
        <w:rPr>
          <w:rFonts w:hint="eastAsia"/>
        </w:rPr>
      </w:pPr>
      <w:r>
        <w:rPr>
          <w:rFonts w:hint="eastAsia"/>
        </w:rPr>
        <w:t>“昊”这个汉字，读作hào（第四声）。在汉语中，“昊”字往往用来表示天空或天的广阔无垠之意。从古代汉语到现代汉语，“昊”字不仅承载了丰富的文化内涵，也因其独特的意义而在人名、地名中广泛应用。</w:t>
      </w:r>
    </w:p>
    <w:p w14:paraId="20A70719" w14:textId="77777777" w:rsidR="00C6529F" w:rsidRDefault="00C6529F">
      <w:pPr>
        <w:rPr>
          <w:rFonts w:hint="eastAsia"/>
        </w:rPr>
      </w:pPr>
    </w:p>
    <w:p w14:paraId="0DB0449E" w14:textId="77777777" w:rsidR="00C6529F" w:rsidRDefault="00C6529F">
      <w:pPr>
        <w:rPr>
          <w:rFonts w:hint="eastAsia"/>
        </w:rPr>
      </w:pPr>
    </w:p>
    <w:p w14:paraId="79479DAD" w14:textId="77777777" w:rsidR="00C6529F" w:rsidRDefault="00C6529F">
      <w:pPr>
        <w:rPr>
          <w:rFonts w:hint="eastAsia"/>
        </w:rPr>
      </w:pPr>
      <w:r>
        <w:rPr>
          <w:rFonts w:hint="eastAsia"/>
        </w:rPr>
        <w:t>字形与起源</w:t>
      </w:r>
    </w:p>
    <w:p w14:paraId="794AD0A3" w14:textId="77777777" w:rsidR="00C6529F" w:rsidRDefault="00C6529F">
      <w:pPr>
        <w:rPr>
          <w:rFonts w:hint="eastAsia"/>
        </w:rPr>
      </w:pPr>
      <w:r>
        <w:rPr>
          <w:rFonts w:hint="eastAsia"/>
        </w:rPr>
        <w:t>“昊”字由“日”和“天”两部分组成，形象地描绘出太阳高悬于天际的画面，象征着光明、辽阔。从甲骨文时代开始，“昊”字就已存在，其原始形态更直观地展现了太阳与天空的关系。这种构形不仅赋予了“昊”字视觉上的美感，也使其拥有了深厚的文化底蕴。</w:t>
      </w:r>
    </w:p>
    <w:p w14:paraId="2D89DFAF" w14:textId="77777777" w:rsidR="00C6529F" w:rsidRDefault="00C6529F">
      <w:pPr>
        <w:rPr>
          <w:rFonts w:hint="eastAsia"/>
        </w:rPr>
      </w:pPr>
    </w:p>
    <w:p w14:paraId="312350C2" w14:textId="77777777" w:rsidR="00C6529F" w:rsidRDefault="00C6529F">
      <w:pPr>
        <w:rPr>
          <w:rFonts w:hint="eastAsia"/>
        </w:rPr>
      </w:pPr>
    </w:p>
    <w:p w14:paraId="0808EDE8" w14:textId="77777777" w:rsidR="00C6529F" w:rsidRDefault="00C6529F">
      <w:pPr>
        <w:rPr>
          <w:rFonts w:hint="eastAsia"/>
        </w:rPr>
      </w:pPr>
      <w:r>
        <w:rPr>
          <w:rFonts w:hint="eastAsia"/>
        </w:rPr>
        <w:t>文化寓意</w:t>
      </w:r>
    </w:p>
    <w:p w14:paraId="32809A4C" w14:textId="77777777" w:rsidR="00C6529F" w:rsidRDefault="00C6529F">
      <w:pPr>
        <w:rPr>
          <w:rFonts w:hint="eastAsia"/>
        </w:rPr>
      </w:pPr>
      <w:r>
        <w:rPr>
          <w:rFonts w:hint="eastAsia"/>
        </w:rPr>
        <w:t>在中国传统文化中，“昊”常被用来比喻广阔的天空或是无限的宇宙空间，具有极其深远的意义。例如，“昊天”一词即指代上天或者苍穹，体现了古人对于自然力量的敬畏之情。“昊”也被视为一种吉祥的象征，在命名时使用，寄寓着父母对子女的美好祝愿，期望他们能拥有宽广的心胸和远大的前程。</w:t>
      </w:r>
    </w:p>
    <w:p w14:paraId="09912CDE" w14:textId="77777777" w:rsidR="00C6529F" w:rsidRDefault="00C6529F">
      <w:pPr>
        <w:rPr>
          <w:rFonts w:hint="eastAsia"/>
        </w:rPr>
      </w:pPr>
    </w:p>
    <w:p w14:paraId="53C6ED61" w14:textId="77777777" w:rsidR="00C6529F" w:rsidRDefault="00C6529F">
      <w:pPr>
        <w:rPr>
          <w:rFonts w:hint="eastAsia"/>
        </w:rPr>
      </w:pPr>
    </w:p>
    <w:p w14:paraId="7E6D3F73" w14:textId="77777777" w:rsidR="00C6529F" w:rsidRDefault="00C6529F">
      <w:pPr>
        <w:rPr>
          <w:rFonts w:hint="eastAsia"/>
        </w:rPr>
      </w:pPr>
      <w:r>
        <w:rPr>
          <w:rFonts w:hint="eastAsia"/>
        </w:rPr>
        <w:t>应用实例</w:t>
      </w:r>
    </w:p>
    <w:p w14:paraId="35855707" w14:textId="77777777" w:rsidR="00C6529F" w:rsidRDefault="00C6529F">
      <w:pPr>
        <w:rPr>
          <w:rFonts w:hint="eastAsia"/>
        </w:rPr>
      </w:pPr>
      <w:r>
        <w:rPr>
          <w:rFonts w:hint="eastAsia"/>
        </w:rPr>
        <w:t>由于“昊”字所蕴含的积极意义，它在现代社会中得到了广泛的应用。许多家长为孩子取名为“昊”，希望孩子能够如名字般胸怀宽广、志向远大。同时，“昊”作为姓氏的一部分，也在不同的历史时期留下了印记。不仅如此，“昊”还出现在一些地名中，比如以“昊天塔”为代表的古建筑名称，它们不仅是文化遗产的重要组成部分，也是研究中国古代历史文化不可或缺的实物证据。</w:t>
      </w:r>
    </w:p>
    <w:p w14:paraId="5F9FD99E" w14:textId="77777777" w:rsidR="00C6529F" w:rsidRDefault="00C6529F">
      <w:pPr>
        <w:rPr>
          <w:rFonts w:hint="eastAsia"/>
        </w:rPr>
      </w:pPr>
    </w:p>
    <w:p w14:paraId="62CD99D0" w14:textId="77777777" w:rsidR="00C6529F" w:rsidRDefault="00C6529F">
      <w:pPr>
        <w:rPr>
          <w:rFonts w:hint="eastAsia"/>
        </w:rPr>
      </w:pPr>
    </w:p>
    <w:p w14:paraId="091D1D5E" w14:textId="77777777" w:rsidR="00C6529F" w:rsidRDefault="00C6529F">
      <w:pPr>
        <w:rPr>
          <w:rFonts w:hint="eastAsia"/>
        </w:rPr>
      </w:pPr>
      <w:r>
        <w:rPr>
          <w:rFonts w:hint="eastAsia"/>
        </w:rPr>
        <w:t>最后的总结</w:t>
      </w:r>
    </w:p>
    <w:p w14:paraId="36A459AD" w14:textId="77777777" w:rsidR="00C6529F" w:rsidRDefault="00C6529F">
      <w:pPr>
        <w:rPr>
          <w:rFonts w:hint="eastAsia"/>
        </w:rPr>
      </w:pPr>
      <w:r>
        <w:rPr>
          <w:rFonts w:hint="eastAsia"/>
        </w:rPr>
        <w:t>“昊”字以其独特的拼音hào以及深刻的文化内涵，在汉语世界中占据了独特的位置。无论是作为个人名字还是地名元素，“昊”都传达了一种追求光明与广阔的精神境界。通过了解“昊”字的拼音、注音及其背后的文化故事，我们不仅能增进对中国语言文化的认识，还能从中汲取智慧与力量，激励自己向着更加开阔的人生道路前行。</w:t>
      </w:r>
    </w:p>
    <w:p w14:paraId="5E9672A4" w14:textId="77777777" w:rsidR="00C6529F" w:rsidRDefault="00C6529F">
      <w:pPr>
        <w:rPr>
          <w:rFonts w:hint="eastAsia"/>
        </w:rPr>
      </w:pPr>
    </w:p>
    <w:p w14:paraId="6C661BEF" w14:textId="77777777" w:rsidR="00C6529F" w:rsidRDefault="00C6529F">
      <w:pPr>
        <w:rPr>
          <w:rFonts w:hint="eastAsia"/>
        </w:rPr>
      </w:pPr>
    </w:p>
    <w:p w14:paraId="5C4C10E9" w14:textId="77777777" w:rsidR="00C6529F" w:rsidRDefault="00C65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2C6ED" w14:textId="244A953D" w:rsidR="002B602A" w:rsidRDefault="002B602A"/>
    <w:sectPr w:rsidR="002B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A"/>
    <w:rsid w:val="002B602A"/>
    <w:rsid w:val="00B33637"/>
    <w:rsid w:val="00C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8A832-95E7-48D4-B8CD-8876035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