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0593" w14:textId="77777777" w:rsidR="000B7200" w:rsidRDefault="000B7200">
      <w:pPr>
        <w:rPr>
          <w:rFonts w:hint="eastAsia"/>
        </w:rPr>
      </w:pPr>
    </w:p>
    <w:p w14:paraId="40C6B29D" w14:textId="77777777" w:rsidR="000B7200" w:rsidRDefault="000B7200">
      <w:pPr>
        <w:rPr>
          <w:rFonts w:hint="eastAsia"/>
        </w:rPr>
      </w:pPr>
      <w:r>
        <w:rPr>
          <w:rFonts w:hint="eastAsia"/>
        </w:rPr>
        <w:t>汉字转拼音精灵：开启汉字学习新纪元</w:t>
      </w:r>
    </w:p>
    <w:p w14:paraId="38282F86" w14:textId="77777777" w:rsidR="000B7200" w:rsidRDefault="000B7200">
      <w:pPr>
        <w:rPr>
          <w:rFonts w:hint="eastAsia"/>
        </w:rPr>
      </w:pPr>
      <w:r>
        <w:rPr>
          <w:rFonts w:hint="eastAsia"/>
        </w:rPr>
        <w:t>在多元文化的交融中，汉语作为世界上最古老且富有魅力的语言之一，吸引着越来越多的学习者。然而，对于非母语使用者来说，汉字的学习往往成为一道难以逾越的鸿沟。为了解决这一问题，“汉字转拼音精灵”应运而生。它不仅是一个工具，更是汉语学习者的得力助手，通过将汉字转化为拼音，极大地降低了汉语学习的门槛。</w:t>
      </w:r>
    </w:p>
    <w:p w14:paraId="2AE2118D" w14:textId="77777777" w:rsidR="000B7200" w:rsidRDefault="000B7200">
      <w:pPr>
        <w:rPr>
          <w:rFonts w:hint="eastAsia"/>
        </w:rPr>
      </w:pPr>
    </w:p>
    <w:p w14:paraId="431D3AD4" w14:textId="77777777" w:rsidR="000B7200" w:rsidRDefault="000B7200">
      <w:pPr>
        <w:rPr>
          <w:rFonts w:hint="eastAsia"/>
        </w:rPr>
      </w:pPr>
    </w:p>
    <w:p w14:paraId="264DCB37" w14:textId="77777777" w:rsidR="000B7200" w:rsidRDefault="000B7200">
      <w:pPr>
        <w:rPr>
          <w:rFonts w:hint="eastAsia"/>
        </w:rPr>
      </w:pPr>
      <w:r>
        <w:rPr>
          <w:rFonts w:hint="eastAsia"/>
        </w:rPr>
        <w:t>功能特点：不只是转换那么简单</w:t>
      </w:r>
    </w:p>
    <w:p w14:paraId="3426F75F" w14:textId="77777777" w:rsidR="000B7200" w:rsidRDefault="000B7200">
      <w:pPr>
        <w:rPr>
          <w:rFonts w:hint="eastAsia"/>
        </w:rPr>
      </w:pPr>
      <w:r>
        <w:rPr>
          <w:rFonts w:hint="eastAsia"/>
        </w:rPr>
        <w:t>“汉字转拼音精灵”的核心功能是将汉字转化为拼音，但它远不止于此。该应用还提供了详细的发音指南、汉字笔画顺序演示，以及每个汉字背后的文化故事，让学习者不仅能读会写，还能深入了解汉字的文化底蕴。针对不同水平的学习者，它还设计了个性化的学习计划，帮助用户循序渐进地掌握汉语。</w:t>
      </w:r>
    </w:p>
    <w:p w14:paraId="7559C735" w14:textId="77777777" w:rsidR="000B7200" w:rsidRDefault="000B7200">
      <w:pPr>
        <w:rPr>
          <w:rFonts w:hint="eastAsia"/>
        </w:rPr>
      </w:pPr>
    </w:p>
    <w:p w14:paraId="6E7B6DC4" w14:textId="77777777" w:rsidR="000B7200" w:rsidRDefault="000B7200">
      <w:pPr>
        <w:rPr>
          <w:rFonts w:hint="eastAsia"/>
        </w:rPr>
      </w:pPr>
    </w:p>
    <w:p w14:paraId="75A617F8" w14:textId="77777777" w:rsidR="000B7200" w:rsidRDefault="000B7200">
      <w:pPr>
        <w:rPr>
          <w:rFonts w:hint="eastAsia"/>
        </w:rPr>
      </w:pPr>
      <w:r>
        <w:rPr>
          <w:rFonts w:hint="eastAsia"/>
        </w:rPr>
        <w:t>应用场景：从课堂到生活无处不在</w:t>
      </w:r>
    </w:p>
    <w:p w14:paraId="1604A587" w14:textId="77777777" w:rsidR="000B7200" w:rsidRDefault="000B7200">
      <w:pPr>
        <w:rPr>
          <w:rFonts w:hint="eastAsia"/>
        </w:rPr>
      </w:pPr>
      <w:r>
        <w:rPr>
          <w:rFonts w:hint="eastAsia"/>
        </w:rPr>
        <w:t>无论是汉语初学者还是有一定基础的学习者，“汉字转拼音精灵”都能提供强有力的支持。在学校里，它是教师教学的好帮手；在家里，家长可以利用它辅导孩子的汉语学习；而对于自学的成人来说，这款应用无疑是最贴心的私人导师。不仅如此，在日常生活中，当你遇到不认识的汉字时，只需轻松一扫，即可获取其拼音和释义，让汉字学习变得随时随地。</w:t>
      </w:r>
    </w:p>
    <w:p w14:paraId="2F571B28" w14:textId="77777777" w:rsidR="000B7200" w:rsidRDefault="000B7200">
      <w:pPr>
        <w:rPr>
          <w:rFonts w:hint="eastAsia"/>
        </w:rPr>
      </w:pPr>
    </w:p>
    <w:p w14:paraId="5BC6FFA6" w14:textId="77777777" w:rsidR="000B7200" w:rsidRDefault="000B7200">
      <w:pPr>
        <w:rPr>
          <w:rFonts w:hint="eastAsia"/>
        </w:rPr>
      </w:pPr>
    </w:p>
    <w:p w14:paraId="4D331BF5" w14:textId="77777777" w:rsidR="000B7200" w:rsidRDefault="000B7200">
      <w:pPr>
        <w:rPr>
          <w:rFonts w:hint="eastAsia"/>
        </w:rPr>
      </w:pPr>
      <w:r>
        <w:rPr>
          <w:rFonts w:hint="eastAsia"/>
        </w:rPr>
        <w:t>技术创新：智能识别与个性化推荐</w:t>
      </w:r>
    </w:p>
    <w:p w14:paraId="53CBDC95" w14:textId="77777777" w:rsidR="000B7200" w:rsidRDefault="000B7200">
      <w:pPr>
        <w:rPr>
          <w:rFonts w:hint="eastAsia"/>
        </w:rPr>
      </w:pPr>
      <w:r>
        <w:rPr>
          <w:rFonts w:hint="eastAsia"/>
        </w:rPr>
        <w:t>基于先进的自然语言处理技术，“汉字转拼音精灵”能够精准识别输入的汉字，并迅速转化为正确的拼音。更值得一提的是，随着用户使用次数的增加，它能根据个人的学习习惯和进度，智能推荐适合的学习内容，真正做到因材施教。同时，它支持多种输入方式，包括手写、语音等，满足不同场景下的需求。</w:t>
      </w:r>
    </w:p>
    <w:p w14:paraId="1F28FC05" w14:textId="77777777" w:rsidR="000B7200" w:rsidRDefault="000B7200">
      <w:pPr>
        <w:rPr>
          <w:rFonts w:hint="eastAsia"/>
        </w:rPr>
      </w:pPr>
    </w:p>
    <w:p w14:paraId="2D323BCE" w14:textId="77777777" w:rsidR="000B7200" w:rsidRDefault="000B7200">
      <w:pPr>
        <w:rPr>
          <w:rFonts w:hint="eastAsia"/>
        </w:rPr>
      </w:pPr>
    </w:p>
    <w:p w14:paraId="0C2779BF" w14:textId="77777777" w:rsidR="000B7200" w:rsidRDefault="000B7200">
      <w:pPr>
        <w:rPr>
          <w:rFonts w:hint="eastAsia"/>
        </w:rPr>
      </w:pPr>
      <w:r>
        <w:rPr>
          <w:rFonts w:hint="eastAsia"/>
        </w:rPr>
        <w:t>最后的总结：连接你我，共享汉语之美</w:t>
      </w:r>
    </w:p>
    <w:p w14:paraId="23D54304" w14:textId="77777777" w:rsidR="000B7200" w:rsidRDefault="000B7200">
      <w:pPr>
        <w:rPr>
          <w:rFonts w:hint="eastAsia"/>
        </w:rPr>
      </w:pPr>
      <w:r>
        <w:rPr>
          <w:rFonts w:hint="eastAsia"/>
        </w:rPr>
        <w:t>“汉字转拼音精灵”不仅仅是一款应用程序，它是一座桥梁，连接着汉语学习者与这门古老而神秘的语言。通过这个平台，我们可以共同探索汉字的奥秘，感受汉语的魅力。无论你是谁，无论你在哪里，只要有心，就能借助“汉字转拼音精灵”打开汉语世界的大门，踏上一段充满惊喜与发现的学习之旅。</w:t>
      </w:r>
    </w:p>
    <w:p w14:paraId="7B6F0508" w14:textId="77777777" w:rsidR="000B7200" w:rsidRDefault="000B7200">
      <w:pPr>
        <w:rPr>
          <w:rFonts w:hint="eastAsia"/>
        </w:rPr>
      </w:pPr>
    </w:p>
    <w:p w14:paraId="28428580" w14:textId="77777777" w:rsidR="000B7200" w:rsidRDefault="000B7200">
      <w:pPr>
        <w:rPr>
          <w:rFonts w:hint="eastAsia"/>
        </w:rPr>
      </w:pPr>
    </w:p>
    <w:p w14:paraId="2A4CB0CC" w14:textId="77777777" w:rsidR="000B7200" w:rsidRDefault="000B7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140B5" w14:textId="1B08590B" w:rsidR="00725933" w:rsidRDefault="00725933"/>
    <w:sectPr w:rsidR="00725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33"/>
    <w:rsid w:val="000B7200"/>
    <w:rsid w:val="007259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BF2F8-BA0C-4160-B124-999D56A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