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DE64D" w14:textId="77777777" w:rsidR="00BF761D" w:rsidRDefault="00BF761D">
      <w:pPr>
        <w:rPr>
          <w:rFonts w:hint="eastAsia"/>
        </w:rPr>
      </w:pPr>
    </w:p>
    <w:p w14:paraId="4E2C7CC9" w14:textId="77777777" w:rsidR="00BF761D" w:rsidRDefault="00BF761D">
      <w:pPr>
        <w:rPr>
          <w:rFonts w:hint="eastAsia"/>
        </w:rPr>
      </w:pPr>
      <w:r>
        <w:rPr>
          <w:rFonts w:hint="eastAsia"/>
        </w:rPr>
        <w:t>汉语的拼音加声调正确的写法</w:t>
      </w:r>
    </w:p>
    <w:p w14:paraId="36E0BBAB" w14:textId="77777777" w:rsidR="00BF761D" w:rsidRDefault="00BF761D">
      <w:pPr>
        <w:rPr>
          <w:rFonts w:hint="eastAsia"/>
        </w:rPr>
      </w:pPr>
      <w:r>
        <w:rPr>
          <w:rFonts w:hint="eastAsia"/>
        </w:rPr>
        <w:t>Hànyǔ de pīnyīn jiā shēngdiào zhèngquè de xiěfǎ, yě jiù shì wǒmen tōngcháng suǒ shuō de Hànyǔ Pīnyīn Zhèngcè (HPC)。 Hànyǔ pīnyīn shì xuéxí Hànyǔ fāyīn de yī zhǒng gòngjù, tā bāngzhù rénmen néng gòu zhǔnquè de fāchū Hànyǔ de shēngmǔ hé yùnmǔ, tóngshí yě néng gòu biànbié hànzì de shēngdiào. Hànyǔ zǒnggòng yǒu sì gè shēngdiào jiā shàng qīngshēng, měi gè shēngdiào dōu yǒu qí tèdìng de yùndòng fāngshì.</w:t>
      </w:r>
    </w:p>
    <w:p w14:paraId="327B645C" w14:textId="77777777" w:rsidR="00BF761D" w:rsidRDefault="00BF761D">
      <w:pPr>
        <w:rPr>
          <w:rFonts w:hint="eastAsia"/>
        </w:rPr>
      </w:pPr>
    </w:p>
    <w:p w14:paraId="3FF93385" w14:textId="77777777" w:rsidR="00BF761D" w:rsidRDefault="00BF761D">
      <w:pPr>
        <w:rPr>
          <w:rFonts w:hint="eastAsia"/>
        </w:rPr>
      </w:pPr>
    </w:p>
    <w:p w14:paraId="167CDD63" w14:textId="77777777" w:rsidR="00BF761D" w:rsidRDefault="00BF761D">
      <w:pPr>
        <w:rPr>
          <w:rFonts w:hint="eastAsia"/>
        </w:rPr>
      </w:pPr>
      <w:r>
        <w:rPr>
          <w:rFonts w:hint="eastAsia"/>
        </w:rPr>
        <w:t>Pīnyīn de Jīchǔ Gòuchéng</w:t>
      </w:r>
    </w:p>
    <w:p w14:paraId="32A25FD4" w14:textId="77777777" w:rsidR="00BF761D" w:rsidRDefault="00BF761D">
      <w:pPr>
        <w:rPr>
          <w:rFonts w:hint="eastAsia"/>
        </w:rPr>
      </w:pPr>
      <w:r>
        <w:rPr>
          <w:rFonts w:hint="eastAsia"/>
        </w:rPr>
        <w:t>Zài Hànyǔ pīnyīn zhōng, měi gè hànzì dōu kěyǐ bèi xiěchéng yī gè pīnyīn xíngshì, zhège xíngshì yóu yī gè huò duōgè shēngmǔ hé yī gè yùnmǔ suǒ zǔchéng, bìng qiě hòu miàn kuài zhe shēngdiào de biǎoshì. Shēngmǔ shì zhǐ hànzì fāyīn kāishǐ de yīnjié, rú "b", "p", "m", "f" děng; yùnmǔ zé shì zhǐ shēngmǔ hòu de yīnjié, rú "a", "o", "e", "i", "u", "ü" děng.</w:t>
      </w:r>
    </w:p>
    <w:p w14:paraId="18E7693B" w14:textId="77777777" w:rsidR="00BF761D" w:rsidRDefault="00BF761D">
      <w:pPr>
        <w:rPr>
          <w:rFonts w:hint="eastAsia"/>
        </w:rPr>
      </w:pPr>
    </w:p>
    <w:p w14:paraId="61F1AC99" w14:textId="77777777" w:rsidR="00BF761D" w:rsidRDefault="00BF761D">
      <w:pPr>
        <w:rPr>
          <w:rFonts w:hint="eastAsia"/>
        </w:rPr>
      </w:pPr>
    </w:p>
    <w:p w14:paraId="719852DF" w14:textId="77777777" w:rsidR="00BF761D" w:rsidRDefault="00BF761D">
      <w:pPr>
        <w:rPr>
          <w:rFonts w:hint="eastAsia"/>
        </w:rPr>
      </w:pPr>
      <w:r>
        <w:rPr>
          <w:rFonts w:hint="eastAsia"/>
        </w:rPr>
        <w:t>Shēngdiào de Zuòyòng</w:t>
      </w:r>
    </w:p>
    <w:p w14:paraId="2E8D1837" w14:textId="77777777" w:rsidR="00BF761D" w:rsidRDefault="00BF761D">
      <w:pPr>
        <w:rPr>
          <w:rFonts w:hint="eastAsia"/>
        </w:rPr>
      </w:pPr>
      <w:r>
        <w:rPr>
          <w:rFonts w:hint="eastAsia"/>
        </w:rPr>
        <w:t>Shēngdiào zài Hànyǔ zhōng jùyǒu jíqí zhòngyào de zuòyòng, tā néng gòu gǎibiàn yī gè cí de yìsī. Yǐ "mā" (māma), "má" (máfan), "mǎ" (mǎlì), "mà" (màrén) wéi lì, zhǐyào shēngdiào bùtóng, nàme hànzì suǒ biǎodá de yìsī jiù huì fāshēng gēnjù xìng de biànhuà. Hànyǔ pīnyīn zhōng sì gè shēngdiào de tíngtíng zhuǎnfāng shì: dì yī shēng (55), dì èr shēng (35), dì sān shēng (214), hé dì sì shēng (51).</w:t>
      </w:r>
    </w:p>
    <w:p w14:paraId="2E728E7E" w14:textId="77777777" w:rsidR="00BF761D" w:rsidRDefault="00BF761D">
      <w:pPr>
        <w:rPr>
          <w:rFonts w:hint="eastAsia"/>
        </w:rPr>
      </w:pPr>
    </w:p>
    <w:p w14:paraId="28F83CEA" w14:textId="77777777" w:rsidR="00BF761D" w:rsidRDefault="00BF761D">
      <w:pPr>
        <w:rPr>
          <w:rFonts w:hint="eastAsia"/>
        </w:rPr>
      </w:pPr>
    </w:p>
    <w:p w14:paraId="49B88932" w14:textId="77777777" w:rsidR="00BF761D" w:rsidRDefault="00BF761D">
      <w:pPr>
        <w:rPr>
          <w:rFonts w:hint="eastAsia"/>
        </w:rPr>
      </w:pPr>
      <w:r>
        <w:rPr>
          <w:rFonts w:hint="eastAsia"/>
        </w:rPr>
        <w:t>Pīnyīn Xiězuò de Liánxì</w:t>
      </w:r>
    </w:p>
    <w:p w14:paraId="0EC1C6DF" w14:textId="77777777" w:rsidR="00BF761D" w:rsidRDefault="00BF761D">
      <w:pPr>
        <w:rPr>
          <w:rFonts w:hint="eastAsia"/>
        </w:rPr>
      </w:pPr>
      <w:r>
        <w:rPr>
          <w:rFonts w:hint="eastAsia"/>
        </w:rPr>
        <w:t>Lái tán tán pīnyīn xiězuò de liánxì. Zài xiě pīnyīn shí, yīnwèi Hànyǔ yǒu hěn duō de yǔyīn, suǒyǐ yǒu shíhou yīgè shēngmǔ huì hé bùtóng de yùnmǔ chǎnshēng liánxì, cóng ér chǎnshēng le bùtóng de yīnjié. Lìrú, "b" kěyǐ hé "a" liánxì chéng "ba", yě kěyǐ hé "i" liánxì chéng "bi". Zhèxiē liánxì bùjǐn rènhé, érqiě yǒu qí guīlǜ, xuéxí Hànyǔ de rén xūyào chú le zhǎngwò shēngmǔ hé yùnmǔ de fāyīn wài, hái xūyào chúle jiě zhèxiē liánxì de guīlǜ.</w:t>
      </w:r>
    </w:p>
    <w:p w14:paraId="34C91083" w14:textId="77777777" w:rsidR="00BF761D" w:rsidRDefault="00BF761D">
      <w:pPr>
        <w:rPr>
          <w:rFonts w:hint="eastAsia"/>
        </w:rPr>
      </w:pPr>
    </w:p>
    <w:p w14:paraId="186CA892" w14:textId="77777777" w:rsidR="00BF761D" w:rsidRDefault="00BF761D">
      <w:pPr>
        <w:rPr>
          <w:rFonts w:hint="eastAsia"/>
        </w:rPr>
      </w:pPr>
    </w:p>
    <w:p w14:paraId="5719F8F3" w14:textId="77777777" w:rsidR="00BF761D" w:rsidRDefault="00BF761D">
      <w:pPr>
        <w:rPr>
          <w:rFonts w:hint="eastAsia"/>
        </w:rPr>
      </w:pPr>
      <w:r>
        <w:rPr>
          <w:rFonts w:hint="eastAsia"/>
        </w:rPr>
        <w:t>Jiéshù</w:t>
      </w:r>
    </w:p>
    <w:p w14:paraId="016A680B" w14:textId="77777777" w:rsidR="00BF761D" w:rsidRDefault="00BF761D">
      <w:pPr>
        <w:rPr>
          <w:rFonts w:hint="eastAsia"/>
        </w:rPr>
      </w:pPr>
      <w:r>
        <w:rPr>
          <w:rFonts w:hint="eastAsia"/>
        </w:rPr>
        <w:t>Zǒng de lái shuō, Hànyǔ pīnyīn jiā shēngdiào de zhèngquè xiěfǎ shì xuéxí Hànyǔ de jīchǔ, tā bùjǐn néng gòu bāngzhù xuéxízhě zhǎngwò Hànyǔ de fāyīn guīlǜ, hái néng gòu jiào hǎo de biànbié hé yìngyòng hànzì. Tōngguò duì Hànyǔ pīnyīn hé shēngdiào de xúnliàn, xuéxízhě néng gòu gèng jiào zhǔnquè hé liúlì de shuō Hànyǔ, tóngshí yě néng gòu gēnjù shēngdiào de bùtóng lái biànbié cíyǔ de yìsī, zhè duì yú Hànyǔ xuéxízhě lái shuō shì bùkě quēshǎo de yī bùfèn.</w:t>
      </w:r>
    </w:p>
    <w:p w14:paraId="53B0F2B3" w14:textId="77777777" w:rsidR="00BF761D" w:rsidRDefault="00BF761D">
      <w:pPr>
        <w:rPr>
          <w:rFonts w:hint="eastAsia"/>
        </w:rPr>
      </w:pPr>
    </w:p>
    <w:p w14:paraId="42C033EF" w14:textId="77777777" w:rsidR="00BF761D" w:rsidRDefault="00BF761D">
      <w:pPr>
        <w:rPr>
          <w:rFonts w:hint="eastAsia"/>
        </w:rPr>
      </w:pPr>
    </w:p>
    <w:p w14:paraId="0EB38E8C" w14:textId="77777777" w:rsidR="00BF761D" w:rsidRDefault="00BF761D">
      <w:pPr>
        <w:rPr>
          <w:rFonts w:hint="eastAsia"/>
        </w:rPr>
      </w:pPr>
      <w:r>
        <w:rPr>
          <w:rFonts w:hint="eastAsia"/>
        </w:rPr>
        <w:t>本文是由每日作文网(2345lzwz.com)为大家创作</w:t>
      </w:r>
    </w:p>
    <w:p w14:paraId="262D8124" w14:textId="629524D9" w:rsidR="00F73987" w:rsidRDefault="00F73987"/>
    <w:sectPr w:rsidR="00F739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87"/>
    <w:rsid w:val="00B33637"/>
    <w:rsid w:val="00BF761D"/>
    <w:rsid w:val="00F73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17BAD-D834-4BEF-89E6-9BB9129D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39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39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39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39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39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39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39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39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39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39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39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39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3987"/>
    <w:rPr>
      <w:rFonts w:cstheme="majorBidi"/>
      <w:color w:val="2F5496" w:themeColor="accent1" w:themeShade="BF"/>
      <w:sz w:val="28"/>
      <w:szCs w:val="28"/>
    </w:rPr>
  </w:style>
  <w:style w:type="character" w:customStyle="1" w:styleId="50">
    <w:name w:val="标题 5 字符"/>
    <w:basedOn w:val="a0"/>
    <w:link w:val="5"/>
    <w:uiPriority w:val="9"/>
    <w:semiHidden/>
    <w:rsid w:val="00F73987"/>
    <w:rPr>
      <w:rFonts w:cstheme="majorBidi"/>
      <w:color w:val="2F5496" w:themeColor="accent1" w:themeShade="BF"/>
      <w:sz w:val="24"/>
    </w:rPr>
  </w:style>
  <w:style w:type="character" w:customStyle="1" w:styleId="60">
    <w:name w:val="标题 6 字符"/>
    <w:basedOn w:val="a0"/>
    <w:link w:val="6"/>
    <w:uiPriority w:val="9"/>
    <w:semiHidden/>
    <w:rsid w:val="00F73987"/>
    <w:rPr>
      <w:rFonts w:cstheme="majorBidi"/>
      <w:b/>
      <w:bCs/>
      <w:color w:val="2F5496" w:themeColor="accent1" w:themeShade="BF"/>
    </w:rPr>
  </w:style>
  <w:style w:type="character" w:customStyle="1" w:styleId="70">
    <w:name w:val="标题 7 字符"/>
    <w:basedOn w:val="a0"/>
    <w:link w:val="7"/>
    <w:uiPriority w:val="9"/>
    <w:semiHidden/>
    <w:rsid w:val="00F73987"/>
    <w:rPr>
      <w:rFonts w:cstheme="majorBidi"/>
      <w:b/>
      <w:bCs/>
      <w:color w:val="595959" w:themeColor="text1" w:themeTint="A6"/>
    </w:rPr>
  </w:style>
  <w:style w:type="character" w:customStyle="1" w:styleId="80">
    <w:name w:val="标题 8 字符"/>
    <w:basedOn w:val="a0"/>
    <w:link w:val="8"/>
    <w:uiPriority w:val="9"/>
    <w:semiHidden/>
    <w:rsid w:val="00F73987"/>
    <w:rPr>
      <w:rFonts w:cstheme="majorBidi"/>
      <w:color w:val="595959" w:themeColor="text1" w:themeTint="A6"/>
    </w:rPr>
  </w:style>
  <w:style w:type="character" w:customStyle="1" w:styleId="90">
    <w:name w:val="标题 9 字符"/>
    <w:basedOn w:val="a0"/>
    <w:link w:val="9"/>
    <w:uiPriority w:val="9"/>
    <w:semiHidden/>
    <w:rsid w:val="00F73987"/>
    <w:rPr>
      <w:rFonts w:eastAsiaTheme="majorEastAsia" w:cstheme="majorBidi"/>
      <w:color w:val="595959" w:themeColor="text1" w:themeTint="A6"/>
    </w:rPr>
  </w:style>
  <w:style w:type="paragraph" w:styleId="a3">
    <w:name w:val="Title"/>
    <w:basedOn w:val="a"/>
    <w:next w:val="a"/>
    <w:link w:val="a4"/>
    <w:uiPriority w:val="10"/>
    <w:qFormat/>
    <w:rsid w:val="00F739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3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39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3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3987"/>
    <w:pPr>
      <w:spacing w:before="160"/>
      <w:jc w:val="center"/>
    </w:pPr>
    <w:rPr>
      <w:i/>
      <w:iCs/>
      <w:color w:val="404040" w:themeColor="text1" w:themeTint="BF"/>
    </w:rPr>
  </w:style>
  <w:style w:type="character" w:customStyle="1" w:styleId="a8">
    <w:name w:val="引用 字符"/>
    <w:basedOn w:val="a0"/>
    <w:link w:val="a7"/>
    <w:uiPriority w:val="29"/>
    <w:rsid w:val="00F73987"/>
    <w:rPr>
      <w:i/>
      <w:iCs/>
      <w:color w:val="404040" w:themeColor="text1" w:themeTint="BF"/>
    </w:rPr>
  </w:style>
  <w:style w:type="paragraph" w:styleId="a9">
    <w:name w:val="List Paragraph"/>
    <w:basedOn w:val="a"/>
    <w:uiPriority w:val="34"/>
    <w:qFormat/>
    <w:rsid w:val="00F73987"/>
    <w:pPr>
      <w:ind w:left="720"/>
      <w:contextualSpacing/>
    </w:pPr>
  </w:style>
  <w:style w:type="character" w:styleId="aa">
    <w:name w:val="Intense Emphasis"/>
    <w:basedOn w:val="a0"/>
    <w:uiPriority w:val="21"/>
    <w:qFormat/>
    <w:rsid w:val="00F73987"/>
    <w:rPr>
      <w:i/>
      <w:iCs/>
      <w:color w:val="2F5496" w:themeColor="accent1" w:themeShade="BF"/>
    </w:rPr>
  </w:style>
  <w:style w:type="paragraph" w:styleId="ab">
    <w:name w:val="Intense Quote"/>
    <w:basedOn w:val="a"/>
    <w:next w:val="a"/>
    <w:link w:val="ac"/>
    <w:uiPriority w:val="30"/>
    <w:qFormat/>
    <w:rsid w:val="00F73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3987"/>
    <w:rPr>
      <w:i/>
      <w:iCs/>
      <w:color w:val="2F5496" w:themeColor="accent1" w:themeShade="BF"/>
    </w:rPr>
  </w:style>
  <w:style w:type="character" w:styleId="ad">
    <w:name w:val="Intense Reference"/>
    <w:basedOn w:val="a0"/>
    <w:uiPriority w:val="32"/>
    <w:qFormat/>
    <w:rsid w:val="00F73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