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1D53" w14:textId="77777777" w:rsidR="007F0BBA" w:rsidRDefault="007F0BBA">
      <w:pPr>
        <w:rPr>
          <w:rFonts w:hint="eastAsia"/>
        </w:rPr>
      </w:pPr>
    </w:p>
    <w:p w14:paraId="6DBF79D7" w14:textId="77777777" w:rsidR="007F0BBA" w:rsidRDefault="007F0BBA">
      <w:pPr>
        <w:rPr>
          <w:rFonts w:hint="eastAsia"/>
        </w:rPr>
      </w:pPr>
      <w:r>
        <w:rPr>
          <w:rFonts w:hint="eastAsia"/>
        </w:rPr>
        <w:t>汉语的拼音的来历故事</w:t>
      </w:r>
    </w:p>
    <w:p w14:paraId="7C95A311" w14:textId="77777777" w:rsidR="007F0BBA" w:rsidRDefault="007F0BBA">
      <w:pPr>
        <w:rPr>
          <w:rFonts w:hint="eastAsia"/>
        </w:rPr>
      </w:pPr>
      <w:r>
        <w:rPr>
          <w:rFonts w:hint="eastAsia"/>
        </w:rPr>
        <w:t>汉语拼音，作为汉字注音的一种重要工具，其历史可以追溯到晚清时期。然而，汉语拼音的成型和广泛使用，则是在新中国成立后的事情了。最初，由于汉字书写复杂、学习难度大，尤其是对于儿童和外国人来说，急需一种简便的方法来帮助他们快速掌握汉语发音。于是，在众多学者的努力下，汉语拼音逐渐形成，并于1958年正式公布实施。</w:t>
      </w:r>
    </w:p>
    <w:p w14:paraId="26EFCB77" w14:textId="77777777" w:rsidR="007F0BBA" w:rsidRDefault="007F0BBA">
      <w:pPr>
        <w:rPr>
          <w:rFonts w:hint="eastAsia"/>
        </w:rPr>
      </w:pPr>
    </w:p>
    <w:p w14:paraId="1299A29F" w14:textId="77777777" w:rsidR="007F0BBA" w:rsidRDefault="007F0BBA">
      <w:pPr>
        <w:rPr>
          <w:rFonts w:hint="eastAsia"/>
        </w:rPr>
      </w:pPr>
    </w:p>
    <w:p w14:paraId="487414C6" w14:textId="77777777" w:rsidR="007F0BBA" w:rsidRDefault="007F0BBA">
      <w:pPr>
        <w:rPr>
          <w:rFonts w:hint="eastAsia"/>
        </w:rPr>
      </w:pPr>
      <w:r>
        <w:rPr>
          <w:rFonts w:hint="eastAsia"/>
        </w:rPr>
        <w:t>早期探索与尝试</w:t>
      </w:r>
    </w:p>
    <w:p w14:paraId="7D769DF6" w14:textId="77777777" w:rsidR="007F0BBA" w:rsidRDefault="007F0BBA">
      <w:pPr>
        <w:rPr>
          <w:rFonts w:hint="eastAsia"/>
        </w:rPr>
      </w:pPr>
      <w:r>
        <w:rPr>
          <w:rFonts w:hint="eastAsia"/>
        </w:rPr>
        <w:t>早在明清时期，就有人尝试为汉字注音，例如“反切法”，即用两个汉字来标注一个字的读音。但这种方法复杂且不易掌握，未能普及。到了19世纪末至20世纪初，随着西方文化的传入，一些基于拉丁字母的注音方案开始出现，如威妥玛拼音等。这些方案虽然在一定程度上解决了外国人学习汉语的难题，但对于国内教育需求而言，仍显不足。</w:t>
      </w:r>
    </w:p>
    <w:p w14:paraId="1857D4F7" w14:textId="77777777" w:rsidR="007F0BBA" w:rsidRDefault="007F0BBA">
      <w:pPr>
        <w:rPr>
          <w:rFonts w:hint="eastAsia"/>
        </w:rPr>
      </w:pPr>
    </w:p>
    <w:p w14:paraId="7D5D56B5" w14:textId="77777777" w:rsidR="007F0BBA" w:rsidRDefault="007F0BBA">
      <w:pPr>
        <w:rPr>
          <w:rFonts w:hint="eastAsia"/>
        </w:rPr>
      </w:pPr>
    </w:p>
    <w:p w14:paraId="6DF19413" w14:textId="77777777" w:rsidR="007F0BBA" w:rsidRDefault="007F0BBA">
      <w:pPr>
        <w:rPr>
          <w:rFonts w:hint="eastAsia"/>
        </w:rPr>
      </w:pPr>
      <w:r>
        <w:rPr>
          <w:rFonts w:hint="eastAsia"/>
        </w:rPr>
        <w:t>汉语拼音的诞生与发展</w:t>
      </w:r>
    </w:p>
    <w:p w14:paraId="63924B2A" w14:textId="77777777" w:rsidR="007F0BBA" w:rsidRDefault="007F0BBA">
      <w:pPr>
        <w:rPr>
          <w:rFonts w:hint="eastAsia"/>
        </w:rPr>
      </w:pPr>
      <w:r>
        <w:rPr>
          <w:rFonts w:hint="eastAsia"/>
        </w:rPr>
        <w:t>新中国成立后，为了扫除文盲，提高国民素质，政府高度重视语言文字工作。1955年至1957年间，中国科学院召开了全国性的会议，专门讨论并制定了《汉语拼音方案》。这个方案采用了国际通用的拉丁字母为基础，设计了一套既科学又实用的注音系统。经过两年多的研究和测试，《汉语拼音方案》最终在1958年的全国人民代表大会上通过。</w:t>
      </w:r>
    </w:p>
    <w:p w14:paraId="6E48B309" w14:textId="77777777" w:rsidR="007F0BBA" w:rsidRDefault="007F0BBA">
      <w:pPr>
        <w:rPr>
          <w:rFonts w:hint="eastAsia"/>
        </w:rPr>
      </w:pPr>
    </w:p>
    <w:p w14:paraId="5C9983D0" w14:textId="77777777" w:rsidR="007F0BBA" w:rsidRDefault="007F0BBA">
      <w:pPr>
        <w:rPr>
          <w:rFonts w:hint="eastAsia"/>
        </w:rPr>
      </w:pPr>
    </w:p>
    <w:p w14:paraId="4ADA644C" w14:textId="77777777" w:rsidR="007F0BBA" w:rsidRDefault="007F0BBA">
      <w:pPr>
        <w:rPr>
          <w:rFonts w:hint="eastAsia"/>
        </w:rPr>
      </w:pPr>
      <w:r>
        <w:rPr>
          <w:rFonts w:hint="eastAsia"/>
        </w:rPr>
        <w:t>推广与应用</w:t>
      </w:r>
    </w:p>
    <w:p w14:paraId="50DCA4E1" w14:textId="77777777" w:rsidR="007F0BBA" w:rsidRDefault="007F0BBA">
      <w:pPr>
        <w:rPr>
          <w:rFonts w:hint="eastAsia"/>
        </w:rPr>
      </w:pPr>
      <w:r>
        <w:rPr>
          <w:rFonts w:hint="eastAsia"/>
        </w:rPr>
        <w:t>自汉语拼音推行以来，它不仅极大地推动了中国的教育事业，使得更多的孩子能够更快地学会读书写字，而且在计算机输入、对外汉语教学等领域也发挥了不可替代的作用。尤其是在信息化时代，汉语拼音成为了中文信息处理的基础之一，促进了汉字编码和汉字输入技术的发展。</w:t>
      </w:r>
    </w:p>
    <w:p w14:paraId="238E08CF" w14:textId="77777777" w:rsidR="007F0BBA" w:rsidRDefault="007F0BBA">
      <w:pPr>
        <w:rPr>
          <w:rFonts w:hint="eastAsia"/>
        </w:rPr>
      </w:pPr>
    </w:p>
    <w:p w14:paraId="39821374" w14:textId="77777777" w:rsidR="007F0BBA" w:rsidRDefault="007F0BBA">
      <w:pPr>
        <w:rPr>
          <w:rFonts w:hint="eastAsia"/>
        </w:rPr>
      </w:pPr>
    </w:p>
    <w:p w14:paraId="4F56DA80" w14:textId="77777777" w:rsidR="007F0BBA" w:rsidRDefault="007F0BBA">
      <w:pPr>
        <w:rPr>
          <w:rFonts w:hint="eastAsia"/>
        </w:rPr>
      </w:pPr>
      <w:r>
        <w:rPr>
          <w:rFonts w:hint="eastAsia"/>
        </w:rPr>
        <w:t>汉语拼音的未来</w:t>
      </w:r>
    </w:p>
    <w:p w14:paraId="00223C94" w14:textId="77777777" w:rsidR="007F0BBA" w:rsidRDefault="007F0BBA">
      <w:pPr>
        <w:rPr>
          <w:rFonts w:hint="eastAsia"/>
        </w:rPr>
      </w:pPr>
      <w:r>
        <w:rPr>
          <w:rFonts w:hint="eastAsia"/>
        </w:rPr>
        <w:t>汉语拼音已经成为连接世界与中国的一座桥梁，越来越多的外国友人通过汉语拼音开始了解中国文化。同时，随着科技的进步，汉语拼音也在不断进化，比如智能拼音输入法的出现，更是提高了人们的输入效率。尽管如此，汉语拼音依旧面临着挑战，如如何更好地适应网络语言的变化等问题。但是，无论怎样变化，汉语拼音作为中华文化的一部分，它的价值和意义将永远存在。</w:t>
      </w:r>
    </w:p>
    <w:p w14:paraId="4971B3E7" w14:textId="77777777" w:rsidR="007F0BBA" w:rsidRDefault="007F0BBA">
      <w:pPr>
        <w:rPr>
          <w:rFonts w:hint="eastAsia"/>
        </w:rPr>
      </w:pPr>
    </w:p>
    <w:p w14:paraId="31281702" w14:textId="77777777" w:rsidR="007F0BBA" w:rsidRDefault="007F0BBA">
      <w:pPr>
        <w:rPr>
          <w:rFonts w:hint="eastAsia"/>
        </w:rPr>
      </w:pPr>
    </w:p>
    <w:p w14:paraId="3D86A366" w14:textId="77777777" w:rsidR="007F0BBA" w:rsidRDefault="007F0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6B524" w14:textId="6A078503" w:rsidR="00052DB8" w:rsidRDefault="00052DB8"/>
    <w:sectPr w:rsidR="00052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B8"/>
    <w:rsid w:val="00052DB8"/>
    <w:rsid w:val="007F0BB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59BF6-6D50-4F08-9C8F-0182173D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