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85A5" w14:textId="77777777" w:rsidR="00F17AF4" w:rsidRDefault="00F17AF4">
      <w:pPr>
        <w:rPr>
          <w:rFonts w:hint="eastAsia"/>
        </w:rPr>
      </w:pPr>
    </w:p>
    <w:p w14:paraId="0A3E6110" w14:textId="77777777" w:rsidR="00F17AF4" w:rsidRDefault="00F17AF4">
      <w:pPr>
        <w:rPr>
          <w:rFonts w:hint="eastAsia"/>
        </w:rPr>
      </w:pPr>
      <w:r>
        <w:rPr>
          <w:rFonts w:hint="eastAsia"/>
        </w:rPr>
        <w:t>汉语的拼音识字</w:t>
      </w:r>
    </w:p>
    <w:p w14:paraId="27484AE1" w14:textId="77777777" w:rsidR="00F17AF4" w:rsidRDefault="00F17AF4">
      <w:pPr>
        <w:rPr>
          <w:rFonts w:hint="eastAsia"/>
        </w:rPr>
      </w:pPr>
      <w:r>
        <w:rPr>
          <w:rFonts w:hint="eastAsia"/>
        </w:rPr>
        <w:t>汉语拼音是学习汉语的重要工具，它为汉字提供了一套系统的注音符号。对于初学者而言，通过汉语拼音识字是一个有效的方法，可以快速地掌握发音规则和基本词汇。汉语拼音的设计灵感来源于拉丁字母，但它有着自己独特的拼读规则和声调系统。通过拼音学习汉字，不仅能够帮助学生准确发音，还能增强对汉语语音结构的理解。</w:t>
      </w:r>
    </w:p>
    <w:p w14:paraId="50F7C670" w14:textId="77777777" w:rsidR="00F17AF4" w:rsidRDefault="00F17AF4">
      <w:pPr>
        <w:rPr>
          <w:rFonts w:hint="eastAsia"/>
        </w:rPr>
      </w:pPr>
    </w:p>
    <w:p w14:paraId="14981D7E" w14:textId="77777777" w:rsidR="00F17AF4" w:rsidRDefault="00F17AF4">
      <w:pPr>
        <w:rPr>
          <w:rFonts w:hint="eastAsia"/>
        </w:rPr>
      </w:pPr>
    </w:p>
    <w:p w14:paraId="4528A505" w14:textId="77777777" w:rsidR="00F17AF4" w:rsidRDefault="00F17AF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1D95481" w14:textId="77777777" w:rsidR="00F17AF4" w:rsidRDefault="00F17AF4">
      <w:pPr>
        <w:rPr>
          <w:rFonts w:hint="eastAsia"/>
        </w:rPr>
      </w:pPr>
      <w:r>
        <w:rPr>
          <w:rFonts w:hint="eastAsia"/>
        </w:rPr>
        <w:t>尽管汉语拼音在学习初期扮演着重要的角色，但它并不能完全替代汉字的学习。汉字是汉语的基本书写形式，每个汉字都有其独特的形状、意义和发音。拼音的作用在于辅助学习者正确发音，并在一定程度上理解汉字的意义。然而，过度依赖拼音可能会导致学习者忽视汉字书写的重要性，因此，在学习过程中平衡好拼音与汉字的学习至关重要。</w:t>
      </w:r>
    </w:p>
    <w:p w14:paraId="6D1D2E8A" w14:textId="77777777" w:rsidR="00F17AF4" w:rsidRDefault="00F17AF4">
      <w:pPr>
        <w:rPr>
          <w:rFonts w:hint="eastAsia"/>
        </w:rPr>
      </w:pPr>
    </w:p>
    <w:p w14:paraId="7A26A12B" w14:textId="77777777" w:rsidR="00F17AF4" w:rsidRDefault="00F17AF4">
      <w:pPr>
        <w:rPr>
          <w:rFonts w:hint="eastAsia"/>
        </w:rPr>
      </w:pPr>
    </w:p>
    <w:p w14:paraId="5E93193A" w14:textId="77777777" w:rsidR="00F17AF4" w:rsidRDefault="00F17AF4">
      <w:pPr>
        <w:rPr>
          <w:rFonts w:hint="eastAsia"/>
        </w:rPr>
      </w:pPr>
      <w:r>
        <w:rPr>
          <w:rFonts w:hint="eastAsia"/>
        </w:rPr>
        <w:t>拼音教学方法</w:t>
      </w:r>
    </w:p>
    <w:p w14:paraId="2608241A" w14:textId="77777777" w:rsidR="00F17AF4" w:rsidRDefault="00F17AF4">
      <w:pPr>
        <w:rPr>
          <w:rFonts w:hint="eastAsia"/>
        </w:rPr>
      </w:pPr>
      <w:r>
        <w:rPr>
          <w:rFonts w:hint="eastAsia"/>
        </w:rPr>
        <w:t>在汉语拼音的教学中，教师通常会采用多种方法来提高学生的兴趣和参与度。例如，通过歌曲、游戏和故事等互动形式，使学习过程更加生动有趣。利用现代技术手段如多媒体软件和在线课程，也可以为学生提供丰富的学习资源。这些方法不仅能帮助学生更好地记忆拼音规则，也能提升他们使用汉语进行交流的能力。</w:t>
      </w:r>
    </w:p>
    <w:p w14:paraId="2748CBA7" w14:textId="77777777" w:rsidR="00F17AF4" w:rsidRDefault="00F17AF4">
      <w:pPr>
        <w:rPr>
          <w:rFonts w:hint="eastAsia"/>
        </w:rPr>
      </w:pPr>
    </w:p>
    <w:p w14:paraId="1C94702D" w14:textId="77777777" w:rsidR="00F17AF4" w:rsidRDefault="00F17AF4">
      <w:pPr>
        <w:rPr>
          <w:rFonts w:hint="eastAsia"/>
        </w:rPr>
      </w:pPr>
    </w:p>
    <w:p w14:paraId="6D69345D" w14:textId="77777777" w:rsidR="00F17AF4" w:rsidRDefault="00F17AF4">
      <w:pPr>
        <w:rPr>
          <w:rFonts w:hint="eastAsia"/>
        </w:rPr>
      </w:pPr>
      <w:r>
        <w:rPr>
          <w:rFonts w:hint="eastAsia"/>
        </w:rPr>
        <w:t>拼音学习中的挑战</w:t>
      </w:r>
    </w:p>
    <w:p w14:paraId="10D3EEFF" w14:textId="77777777" w:rsidR="00F17AF4" w:rsidRDefault="00F17AF4">
      <w:pPr>
        <w:rPr>
          <w:rFonts w:hint="eastAsia"/>
        </w:rPr>
      </w:pPr>
      <w:r>
        <w:rPr>
          <w:rFonts w:hint="eastAsia"/>
        </w:rPr>
        <w:t>虽然汉语拼音为学习汉语提供了便利，但在实际学习过程中也存在一些挑战。由于汉语中有四个主要声调和一个轻声，不同声调可能代表不同的意义，这对许多非母语学习者来说是一个难点。某些拼音组合在实际口语中并不常用，这要求学习者在学习时要注重实践，尽量将所学知识应用于日常对话中。随着学习的深入，逐步减少对拼音的依赖，更多地关注汉字本身，也是学习过程中需要面对的一个重要课题。</w:t>
      </w:r>
    </w:p>
    <w:p w14:paraId="4A14ADF5" w14:textId="77777777" w:rsidR="00F17AF4" w:rsidRDefault="00F17AF4">
      <w:pPr>
        <w:rPr>
          <w:rFonts w:hint="eastAsia"/>
        </w:rPr>
      </w:pPr>
    </w:p>
    <w:p w14:paraId="591BAE49" w14:textId="77777777" w:rsidR="00F17AF4" w:rsidRDefault="00F17AF4">
      <w:pPr>
        <w:rPr>
          <w:rFonts w:hint="eastAsia"/>
        </w:rPr>
      </w:pPr>
    </w:p>
    <w:p w14:paraId="349EA791" w14:textId="77777777" w:rsidR="00F17AF4" w:rsidRDefault="00F17AF4">
      <w:pPr>
        <w:rPr>
          <w:rFonts w:hint="eastAsia"/>
        </w:rPr>
      </w:pPr>
      <w:r>
        <w:rPr>
          <w:rFonts w:hint="eastAsia"/>
        </w:rPr>
        <w:t>最后的总结</w:t>
      </w:r>
    </w:p>
    <w:p w14:paraId="69F2A686" w14:textId="77777777" w:rsidR="00F17AF4" w:rsidRDefault="00F17AF4">
      <w:pPr>
        <w:rPr>
          <w:rFonts w:hint="eastAsia"/>
        </w:rPr>
      </w:pPr>
      <w:r>
        <w:rPr>
          <w:rFonts w:hint="eastAsia"/>
        </w:rPr>
        <w:t>汉语拼音识字是学习汉语不可或缺的一部分，它为学习者打开了一扇了解汉语世界的大门。通过拼音学习，不仅可以提高发音准确性，还可以促进对汉字及其文化背景的理解。然而，为了真正掌握汉语，还需要不断地练习汉字书写，增加词汇量，并尝试用汉语进行思考和表达。拼音识字是一个良好的开端，但真正的语言学习之旅才刚刚开始。</w:t>
      </w:r>
    </w:p>
    <w:p w14:paraId="0A91288E" w14:textId="77777777" w:rsidR="00F17AF4" w:rsidRDefault="00F17AF4">
      <w:pPr>
        <w:rPr>
          <w:rFonts w:hint="eastAsia"/>
        </w:rPr>
      </w:pPr>
    </w:p>
    <w:p w14:paraId="535A29C1" w14:textId="77777777" w:rsidR="00F17AF4" w:rsidRDefault="00F17AF4">
      <w:pPr>
        <w:rPr>
          <w:rFonts w:hint="eastAsia"/>
        </w:rPr>
      </w:pPr>
    </w:p>
    <w:p w14:paraId="4874043D" w14:textId="77777777" w:rsidR="00F17AF4" w:rsidRDefault="00F17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6665E" w14:textId="4500BD89" w:rsidR="00114E60" w:rsidRDefault="00114E60"/>
    <w:sectPr w:rsidR="0011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60"/>
    <w:rsid w:val="00114E60"/>
    <w:rsid w:val="00B33637"/>
    <w:rsid w:val="00F1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DA390-5974-442C-8726-E31899F4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