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D22" w14:textId="77777777" w:rsidR="00434F4B" w:rsidRDefault="00434F4B">
      <w:pPr>
        <w:rPr>
          <w:rFonts w:hint="eastAsia"/>
        </w:rPr>
      </w:pPr>
    </w:p>
    <w:p w14:paraId="60845D68" w14:textId="77777777" w:rsidR="00434F4B" w:rsidRDefault="00434F4B">
      <w:pPr>
        <w:rPr>
          <w:rFonts w:hint="eastAsia"/>
        </w:rPr>
      </w:pPr>
      <w:r>
        <w:rPr>
          <w:rFonts w:hint="eastAsia"/>
        </w:rPr>
        <w:t>海豚表演钻圈的拼音怎么写</w:t>
      </w:r>
    </w:p>
    <w:p w14:paraId="11C80F15" w14:textId="77777777" w:rsidR="00434F4B" w:rsidRDefault="00434F4B">
      <w:pPr>
        <w:rPr>
          <w:rFonts w:hint="eastAsia"/>
        </w:rPr>
      </w:pPr>
      <w:r>
        <w:rPr>
          <w:rFonts w:hint="eastAsia"/>
        </w:rPr>
        <w:t>海豚表演钻圈，这一精彩绝伦的海洋动物表演项目，在汉语中的拼音是“hǎi tún biǎo yǎn zuān quān”。每一个汉字对应的拼音分别是：“海”（hǎi），“豚”（tún），“表”（biǎo），“演”（yǎn），“钻”（zuān），以及“圈”（quān）。这些词汇组合在一起，生动地描绘了海豚如何在训练师的指导下穿过圆环，展示它们惊人的灵活性和智慧。</w:t>
      </w:r>
    </w:p>
    <w:p w14:paraId="248E5537" w14:textId="77777777" w:rsidR="00434F4B" w:rsidRDefault="00434F4B">
      <w:pPr>
        <w:rPr>
          <w:rFonts w:hint="eastAsia"/>
        </w:rPr>
      </w:pPr>
    </w:p>
    <w:p w14:paraId="438E26D2" w14:textId="77777777" w:rsidR="00434F4B" w:rsidRDefault="00434F4B">
      <w:pPr>
        <w:rPr>
          <w:rFonts w:hint="eastAsia"/>
        </w:rPr>
      </w:pPr>
    </w:p>
    <w:p w14:paraId="62B9DDE9" w14:textId="77777777" w:rsidR="00434F4B" w:rsidRDefault="00434F4B">
      <w:pPr>
        <w:rPr>
          <w:rFonts w:hint="eastAsia"/>
        </w:rPr>
      </w:pPr>
      <w:r>
        <w:rPr>
          <w:rFonts w:hint="eastAsia"/>
        </w:rPr>
        <w:t>海豚的聪慧与学习能力</w:t>
      </w:r>
    </w:p>
    <w:p w14:paraId="122508BC" w14:textId="77777777" w:rsidR="00434F4B" w:rsidRDefault="00434F4B">
      <w:pPr>
        <w:rPr>
          <w:rFonts w:hint="eastAsia"/>
        </w:rPr>
      </w:pPr>
      <w:r>
        <w:rPr>
          <w:rFonts w:hint="eastAsia"/>
        </w:rPr>
        <w:t>海豚因其出色的智力和学习能力而闻名。通过训练，它们能够学会执行各种复杂的动作，包括钻圈。这种行为不仅是对观众的一种视觉享受，也是科学研究中一个有趣的研究领域。科学家们通过对海豚进行训练和观察，试图更深入地了解这些聪明生物的认知能力和社交行为。</w:t>
      </w:r>
    </w:p>
    <w:p w14:paraId="1BF59C1E" w14:textId="77777777" w:rsidR="00434F4B" w:rsidRDefault="00434F4B">
      <w:pPr>
        <w:rPr>
          <w:rFonts w:hint="eastAsia"/>
        </w:rPr>
      </w:pPr>
    </w:p>
    <w:p w14:paraId="29FD9838" w14:textId="77777777" w:rsidR="00434F4B" w:rsidRDefault="00434F4B">
      <w:pPr>
        <w:rPr>
          <w:rFonts w:hint="eastAsia"/>
        </w:rPr>
      </w:pPr>
    </w:p>
    <w:p w14:paraId="32A43720" w14:textId="77777777" w:rsidR="00434F4B" w:rsidRDefault="00434F4B">
      <w:pPr>
        <w:rPr>
          <w:rFonts w:hint="eastAsia"/>
        </w:rPr>
      </w:pPr>
      <w:r>
        <w:rPr>
          <w:rFonts w:hint="eastAsia"/>
        </w:rPr>
        <w:t>训练过程与技巧</w:t>
      </w:r>
    </w:p>
    <w:p w14:paraId="177313B3" w14:textId="77777777" w:rsidR="00434F4B" w:rsidRDefault="00434F4B">
      <w:pPr>
        <w:rPr>
          <w:rFonts w:hint="eastAsia"/>
        </w:rPr>
      </w:pPr>
      <w:r>
        <w:rPr>
          <w:rFonts w:hint="eastAsia"/>
        </w:rPr>
        <w:t>海豚钻圈的训练是一个耐心和技术相结合的过程。训练师首先需要建立与海豚之间的信任关系。这通常从简单的指令开始，比如教海豚游到特定的位置或触摸目标棒。一旦建立了基本的信任和沟通基础，训练师会逐渐引入更加复杂的动作，如钻圈。训练过程中使用积极强化手段，例如奖励食物或者赞扬，以鼓励海豚重复期望的行为。</w:t>
      </w:r>
    </w:p>
    <w:p w14:paraId="644D422D" w14:textId="77777777" w:rsidR="00434F4B" w:rsidRDefault="00434F4B">
      <w:pPr>
        <w:rPr>
          <w:rFonts w:hint="eastAsia"/>
        </w:rPr>
      </w:pPr>
    </w:p>
    <w:p w14:paraId="659D4525" w14:textId="77777777" w:rsidR="00434F4B" w:rsidRDefault="00434F4B">
      <w:pPr>
        <w:rPr>
          <w:rFonts w:hint="eastAsia"/>
        </w:rPr>
      </w:pPr>
    </w:p>
    <w:p w14:paraId="0FC27C33" w14:textId="77777777" w:rsidR="00434F4B" w:rsidRDefault="00434F4B">
      <w:pPr>
        <w:rPr>
          <w:rFonts w:hint="eastAsia"/>
        </w:rPr>
      </w:pPr>
      <w:r>
        <w:rPr>
          <w:rFonts w:hint="eastAsia"/>
        </w:rPr>
        <w:t>观众体验与教育意义</w:t>
      </w:r>
    </w:p>
    <w:p w14:paraId="23986CE9" w14:textId="77777777" w:rsidR="00434F4B" w:rsidRDefault="00434F4B">
      <w:pPr>
        <w:rPr>
          <w:rFonts w:hint="eastAsia"/>
        </w:rPr>
      </w:pPr>
      <w:r>
        <w:rPr>
          <w:rFonts w:hint="eastAsia"/>
        </w:rPr>
        <w:t>观看海豚表演钻圈不仅是一次愉快的家庭活动，也是一种教育体验。通过这种方式，公众可以更加直观地了解到海洋生物的特性和它们所面临的挑战。这样的表演也强调了保护海洋环境的重要性，并提醒人们关注海洋生态系统的健康。</w:t>
      </w:r>
    </w:p>
    <w:p w14:paraId="2025B04B" w14:textId="77777777" w:rsidR="00434F4B" w:rsidRDefault="00434F4B">
      <w:pPr>
        <w:rPr>
          <w:rFonts w:hint="eastAsia"/>
        </w:rPr>
      </w:pPr>
    </w:p>
    <w:p w14:paraId="60A5EF04" w14:textId="77777777" w:rsidR="00434F4B" w:rsidRDefault="00434F4B">
      <w:pPr>
        <w:rPr>
          <w:rFonts w:hint="eastAsia"/>
        </w:rPr>
      </w:pPr>
    </w:p>
    <w:p w14:paraId="253B20BA" w14:textId="77777777" w:rsidR="00434F4B" w:rsidRDefault="00434F4B">
      <w:pPr>
        <w:rPr>
          <w:rFonts w:hint="eastAsia"/>
        </w:rPr>
      </w:pPr>
      <w:r>
        <w:rPr>
          <w:rFonts w:hint="eastAsia"/>
        </w:rPr>
        <w:t>最后的总结</w:t>
      </w:r>
    </w:p>
    <w:p w14:paraId="43F17F45" w14:textId="77777777" w:rsidR="00434F4B" w:rsidRDefault="00434F4B">
      <w:pPr>
        <w:rPr>
          <w:rFonts w:hint="eastAsia"/>
        </w:rPr>
      </w:pPr>
      <w:r>
        <w:rPr>
          <w:rFonts w:hint="eastAsia"/>
        </w:rPr>
        <w:t>海豚表演钻圈作为一项充满魅力的娱乐形式，以其独特的艺术美感吸引了无数观众的目光。它不仅展示了人类与自然和谐共处的可能性，同时也促进了我们对海洋世界的理解和尊重。希望在未来，我们能继续通过这样既有趣又有教育意义的方式，增进对这个星球上所有生命形式的认识和爱护。</w:t>
      </w:r>
    </w:p>
    <w:p w14:paraId="45EE160B" w14:textId="77777777" w:rsidR="00434F4B" w:rsidRDefault="00434F4B">
      <w:pPr>
        <w:rPr>
          <w:rFonts w:hint="eastAsia"/>
        </w:rPr>
      </w:pPr>
    </w:p>
    <w:p w14:paraId="6FE3F184" w14:textId="77777777" w:rsidR="00434F4B" w:rsidRDefault="00434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81C53" w14:textId="2D7B57CC" w:rsidR="0099121E" w:rsidRDefault="0099121E"/>
    <w:sectPr w:rsidR="00991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1E"/>
    <w:rsid w:val="00434F4B"/>
    <w:rsid w:val="009912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C985-222F-4B00-8D42-BDE6A5C5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