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1FF6" w14:textId="77777777" w:rsidR="00DB2E06" w:rsidRDefault="00DB2E06">
      <w:pPr>
        <w:rPr>
          <w:rFonts w:hint="eastAsia"/>
        </w:rPr>
      </w:pPr>
      <w:r>
        <w:rPr>
          <w:rFonts w:hint="eastAsia"/>
        </w:rPr>
        <w:t>guan jiang简介</w:t>
      </w:r>
    </w:p>
    <w:p w14:paraId="4647ADD0" w14:textId="77777777" w:rsidR="00DB2E06" w:rsidRDefault="00DB2E06">
      <w:pPr>
        <w:rPr>
          <w:rFonts w:hint="eastAsia"/>
        </w:rPr>
      </w:pPr>
    </w:p>
    <w:p w14:paraId="2F4DC1CA" w14:textId="77777777" w:rsidR="00DB2E06" w:rsidRDefault="00DB2E06">
      <w:pPr>
        <w:rPr>
          <w:rFonts w:hint="eastAsia"/>
        </w:rPr>
      </w:pPr>
      <w:r>
        <w:rPr>
          <w:rFonts w:hint="eastAsia"/>
        </w:rPr>
        <w:t>灌江，位于中国四川省的一个著名地理区域，以其悠久的历史文化和壮丽的自然风光而闻名。灌江不仅是长江上游的重要支流之一，还承载着丰富的文化遗产和生态价值。它发源于青藏高原东部边缘，蜿蜒流淌于群山之间，最终汇入岷江。这条河流不仅滋养了沿岸的土地，也为当地居民提供了赖以生存的资源。</w:t>
      </w:r>
    </w:p>
    <w:p w14:paraId="687EE3EC" w14:textId="77777777" w:rsidR="00DB2E06" w:rsidRDefault="00DB2E06">
      <w:pPr>
        <w:rPr>
          <w:rFonts w:hint="eastAsia"/>
        </w:rPr>
      </w:pPr>
    </w:p>
    <w:p w14:paraId="3F073586" w14:textId="77777777" w:rsidR="00DB2E06" w:rsidRDefault="00DB2E06">
      <w:pPr>
        <w:rPr>
          <w:rFonts w:hint="eastAsia"/>
        </w:rPr>
      </w:pPr>
    </w:p>
    <w:p w14:paraId="3445E6B4" w14:textId="77777777" w:rsidR="00DB2E06" w:rsidRDefault="00DB2E06">
      <w:pPr>
        <w:rPr>
          <w:rFonts w:hint="eastAsia"/>
        </w:rPr>
      </w:pPr>
      <w:r>
        <w:rPr>
          <w:rFonts w:hint="eastAsia"/>
        </w:rPr>
        <w:t>历史渊源</w:t>
      </w:r>
    </w:p>
    <w:p w14:paraId="204FD476" w14:textId="77777777" w:rsidR="00DB2E06" w:rsidRDefault="00DB2E06">
      <w:pPr>
        <w:rPr>
          <w:rFonts w:hint="eastAsia"/>
        </w:rPr>
      </w:pPr>
    </w:p>
    <w:p w14:paraId="7ADB74CB" w14:textId="77777777" w:rsidR="00DB2E06" w:rsidRDefault="00DB2E06">
      <w:pPr>
        <w:rPr>
          <w:rFonts w:hint="eastAsia"/>
        </w:rPr>
      </w:pPr>
      <w:r>
        <w:rPr>
          <w:rFonts w:hint="eastAsia"/>
        </w:rPr>
        <w:t>灌江流域自古以来就是巴蜀文化的摇篮之一。早在先秦时期，这里便是古代蜀国的核心地带之一，留下了众多历史遗迹和传说故事。例如，都江堰水利工程便是依托灌江而建，这项伟大的工程至今仍在发挥作用，被誉为“世界水利文化的鼻祖”。通过巧妙利用地形与水流，都江堰成功地将洪水转化为灌溉水源，为农业发展奠定了坚实基础。</w:t>
      </w:r>
    </w:p>
    <w:p w14:paraId="7457DD2D" w14:textId="77777777" w:rsidR="00DB2E06" w:rsidRDefault="00DB2E06">
      <w:pPr>
        <w:rPr>
          <w:rFonts w:hint="eastAsia"/>
        </w:rPr>
      </w:pPr>
    </w:p>
    <w:p w14:paraId="75E48937" w14:textId="77777777" w:rsidR="00DB2E06" w:rsidRDefault="00DB2E06">
      <w:pPr>
        <w:rPr>
          <w:rFonts w:hint="eastAsia"/>
        </w:rPr>
      </w:pPr>
    </w:p>
    <w:p w14:paraId="196E9594" w14:textId="77777777" w:rsidR="00DB2E06" w:rsidRDefault="00DB2E06">
      <w:pPr>
        <w:rPr>
          <w:rFonts w:hint="eastAsia"/>
        </w:rPr>
      </w:pPr>
      <w:r>
        <w:rPr>
          <w:rFonts w:hint="eastAsia"/>
        </w:rPr>
        <w:t>自然景观</w:t>
      </w:r>
    </w:p>
    <w:p w14:paraId="6F48C4A9" w14:textId="77777777" w:rsidR="00DB2E06" w:rsidRDefault="00DB2E06">
      <w:pPr>
        <w:rPr>
          <w:rFonts w:hint="eastAsia"/>
        </w:rPr>
      </w:pPr>
    </w:p>
    <w:p w14:paraId="7C54B478" w14:textId="77777777" w:rsidR="00DB2E06" w:rsidRDefault="00DB2E06">
      <w:pPr>
        <w:rPr>
          <w:rFonts w:hint="eastAsia"/>
        </w:rPr>
      </w:pPr>
      <w:r>
        <w:rPr>
          <w:rFonts w:hint="eastAsia"/>
        </w:rPr>
        <w:t>除了深厚的文化底蕴，灌江还拥有令人叹为观止的自然景观。两岸青山连绵起伏，四季分明，春有繁花似锦，夏有绿树成荫，秋有层林尽染，冬有白雪皑皑。特别是在秋季，漫山遍野的红叶与清澈见底的江水交相辉映，构成了一幅绝美的画卷。灌江还是许多珍稀动植物的栖息地，如大熊猫、金丝猴等，进一步彰显了其生态多样性。</w:t>
      </w:r>
    </w:p>
    <w:p w14:paraId="7F0EA9B7" w14:textId="77777777" w:rsidR="00DB2E06" w:rsidRDefault="00DB2E06">
      <w:pPr>
        <w:rPr>
          <w:rFonts w:hint="eastAsia"/>
        </w:rPr>
      </w:pPr>
    </w:p>
    <w:p w14:paraId="269307F9" w14:textId="77777777" w:rsidR="00DB2E06" w:rsidRDefault="00DB2E06">
      <w:pPr>
        <w:rPr>
          <w:rFonts w:hint="eastAsia"/>
        </w:rPr>
      </w:pPr>
    </w:p>
    <w:p w14:paraId="7B7F896B" w14:textId="77777777" w:rsidR="00DB2E06" w:rsidRDefault="00DB2E06">
      <w:pPr>
        <w:rPr>
          <w:rFonts w:hint="eastAsia"/>
        </w:rPr>
      </w:pPr>
      <w:r>
        <w:rPr>
          <w:rFonts w:hint="eastAsia"/>
        </w:rPr>
        <w:t>经济意义</w:t>
      </w:r>
    </w:p>
    <w:p w14:paraId="199887E5" w14:textId="77777777" w:rsidR="00DB2E06" w:rsidRDefault="00DB2E06">
      <w:pPr>
        <w:rPr>
          <w:rFonts w:hint="eastAsia"/>
        </w:rPr>
      </w:pPr>
    </w:p>
    <w:p w14:paraId="115A64C0" w14:textId="77777777" w:rsidR="00DB2E06" w:rsidRDefault="00DB2E06">
      <w:pPr>
        <w:rPr>
          <w:rFonts w:hint="eastAsia"/>
        </w:rPr>
      </w:pPr>
      <w:r>
        <w:rPr>
          <w:rFonts w:hint="eastAsia"/>
        </w:rPr>
        <w:t>灌江对于周边地区的经济发展具有重要意义。凭借得天独厚的水资源优势，灌江流域成为了重要的粮食生产基地之一，水稻、小麦等农作物在这里广泛种植。同时，随着旅游业的兴起，越来越多的人慕名而来，欣赏这里的山水美景，体验独特的民俗风情。这不仅促进了当地服务业的发展，也带动了相关产业的繁荣。</w:t>
      </w:r>
    </w:p>
    <w:p w14:paraId="1C80D25C" w14:textId="77777777" w:rsidR="00DB2E06" w:rsidRDefault="00DB2E06">
      <w:pPr>
        <w:rPr>
          <w:rFonts w:hint="eastAsia"/>
        </w:rPr>
      </w:pPr>
    </w:p>
    <w:p w14:paraId="0FEBCE9F" w14:textId="77777777" w:rsidR="00DB2E06" w:rsidRDefault="00DB2E06">
      <w:pPr>
        <w:rPr>
          <w:rFonts w:hint="eastAsia"/>
        </w:rPr>
      </w:pPr>
    </w:p>
    <w:p w14:paraId="2E1B2DC3" w14:textId="77777777" w:rsidR="00DB2E06" w:rsidRDefault="00DB2E06">
      <w:pPr>
        <w:rPr>
          <w:rFonts w:hint="eastAsia"/>
        </w:rPr>
      </w:pPr>
      <w:r>
        <w:rPr>
          <w:rFonts w:hint="eastAsia"/>
        </w:rPr>
        <w:t>生态保护</w:t>
      </w:r>
    </w:p>
    <w:p w14:paraId="0D91108F" w14:textId="77777777" w:rsidR="00DB2E06" w:rsidRDefault="00DB2E06">
      <w:pPr>
        <w:rPr>
          <w:rFonts w:hint="eastAsia"/>
        </w:rPr>
      </w:pPr>
    </w:p>
    <w:p w14:paraId="3A159221" w14:textId="77777777" w:rsidR="00DB2E06" w:rsidRDefault="00DB2E06">
      <w:pPr>
        <w:rPr>
          <w:rFonts w:hint="eastAsia"/>
        </w:rPr>
      </w:pPr>
      <w:r>
        <w:rPr>
          <w:rFonts w:hint="eastAsia"/>
        </w:rPr>
        <w:t>近年来，为了保护灌江及其周边生态环境，政府和社会各界采取了一系列措施。包括加强污染治理、推进植树造林以及建立自然保护区等。这些努力旨在确保灌江能够持续发挥其生态功能，同时也让后代子孙能够继续享受这份宝贵的自然资源。灌江已经成为人与自然和谐共生的典范之一。</w:t>
      </w:r>
    </w:p>
    <w:p w14:paraId="085CD043" w14:textId="77777777" w:rsidR="00DB2E06" w:rsidRDefault="00DB2E06">
      <w:pPr>
        <w:rPr>
          <w:rFonts w:hint="eastAsia"/>
        </w:rPr>
      </w:pPr>
    </w:p>
    <w:p w14:paraId="1B368238" w14:textId="77777777" w:rsidR="00DB2E06" w:rsidRDefault="00DB2E06">
      <w:pPr>
        <w:rPr>
          <w:rFonts w:hint="eastAsia"/>
        </w:rPr>
      </w:pPr>
    </w:p>
    <w:p w14:paraId="2D78B1CA" w14:textId="77777777" w:rsidR="00DB2E06" w:rsidRDefault="00DB2E06">
      <w:pPr>
        <w:rPr>
          <w:rFonts w:hint="eastAsia"/>
        </w:rPr>
      </w:pPr>
      <w:r>
        <w:rPr>
          <w:rFonts w:hint="eastAsia"/>
        </w:rPr>
        <w:t>未来展望</w:t>
      </w:r>
    </w:p>
    <w:p w14:paraId="3C036CD0" w14:textId="77777777" w:rsidR="00DB2E06" w:rsidRDefault="00DB2E06">
      <w:pPr>
        <w:rPr>
          <w:rFonts w:hint="eastAsia"/>
        </w:rPr>
      </w:pPr>
    </w:p>
    <w:p w14:paraId="752BABEE" w14:textId="77777777" w:rsidR="00DB2E06" w:rsidRDefault="00DB2E06">
      <w:pPr>
        <w:rPr>
          <w:rFonts w:hint="eastAsia"/>
        </w:rPr>
      </w:pPr>
      <w:r>
        <w:rPr>
          <w:rFonts w:hint="eastAsia"/>
        </w:rPr>
        <w:t>随着社会进步和技术革新，灌江将迎来更加广阔的发展前景。在坚持可持续发展理念的前提下，如何更好地挖掘和利用灌江的文化旅游资源，将成为下一步工作的重点方向。相信通过各方共同努力，灌江必将在新时代焕发出新的活力，成为连接过去与未来的桥梁。</w:t>
      </w:r>
    </w:p>
    <w:p w14:paraId="03BB5169" w14:textId="77777777" w:rsidR="00DB2E06" w:rsidRDefault="00DB2E06">
      <w:pPr>
        <w:rPr>
          <w:rFonts w:hint="eastAsia"/>
        </w:rPr>
      </w:pPr>
    </w:p>
    <w:p w14:paraId="57031837" w14:textId="77777777" w:rsidR="00DB2E06" w:rsidRDefault="00DB2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D9AE9" w14:textId="442EEB3B" w:rsidR="00BF3E1B" w:rsidRDefault="00BF3E1B"/>
    <w:sectPr w:rsidR="00BF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1B"/>
    <w:rsid w:val="00B33637"/>
    <w:rsid w:val="00BF3E1B"/>
    <w:rsid w:val="00D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382C7-11CE-4294-AF82-D0305784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