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8BD7" w14:textId="77777777" w:rsidR="00092A28" w:rsidRDefault="00092A28">
      <w:pPr>
        <w:rPr>
          <w:rFonts w:hint="eastAsia"/>
        </w:rPr>
      </w:pPr>
      <w:r>
        <w:rPr>
          <w:rFonts w:hint="eastAsia"/>
        </w:rPr>
        <w:t>狂风的狂的拼音</w:t>
      </w:r>
    </w:p>
    <w:p w14:paraId="56C01CE1" w14:textId="77777777" w:rsidR="00092A28" w:rsidRDefault="00092A28">
      <w:pPr>
        <w:rPr>
          <w:rFonts w:hint="eastAsia"/>
        </w:rPr>
      </w:pPr>
      <w:r>
        <w:rPr>
          <w:rFonts w:hint="eastAsia"/>
        </w:rPr>
        <w:t>“狂”的拼音是kuáng，这个字在汉语中承载着丰富的意义和情感色彩。它不仅是一个简单的音节，更是文化、情绪和自然现象之间的一种联系。当我们谈论到“狂风”，便是在描述一种自然界中极为壮观且充满力量的现象。</w:t>
      </w:r>
    </w:p>
    <w:p w14:paraId="3CF2A776" w14:textId="77777777" w:rsidR="00092A28" w:rsidRDefault="00092A28">
      <w:pPr>
        <w:rPr>
          <w:rFonts w:hint="eastAsia"/>
        </w:rPr>
      </w:pPr>
    </w:p>
    <w:p w14:paraId="13EC7333" w14:textId="77777777" w:rsidR="00092A28" w:rsidRDefault="00092A28">
      <w:pPr>
        <w:rPr>
          <w:rFonts w:hint="eastAsia"/>
        </w:rPr>
      </w:pPr>
    </w:p>
    <w:p w14:paraId="7A58CC29" w14:textId="77777777" w:rsidR="00092A28" w:rsidRDefault="00092A28">
      <w:pPr>
        <w:rPr>
          <w:rFonts w:hint="eastAsia"/>
        </w:rPr>
      </w:pPr>
      <w:r>
        <w:rPr>
          <w:rFonts w:hint="eastAsia"/>
        </w:rPr>
        <w:t>汉字的魅力与“狂”的多面性</w:t>
      </w:r>
    </w:p>
    <w:p w14:paraId="2CDD0EB6" w14:textId="77777777" w:rsidR="00092A28" w:rsidRDefault="00092A28">
      <w:pPr>
        <w:rPr>
          <w:rFonts w:hint="eastAsia"/>
        </w:rPr>
      </w:pPr>
      <w:r>
        <w:rPr>
          <w:rFonts w:hint="eastAsia"/>
        </w:rPr>
        <w:t>汉字作为世界上最古老的文字之一，每一个字符都蕴含着深厚的文化底蕴。“狂”字由犭（犬）和王组成，形象地描绘了一种不受拘束、自由奔放的状态。在古代文献中，“狂”既可以用来形容人的情感或行为异常激烈，也可以指代自然界中的强大力量，如狂风。这种双重含义展示了汉字表达上的丰富性和灵活性。</w:t>
      </w:r>
    </w:p>
    <w:p w14:paraId="4AF758AD" w14:textId="77777777" w:rsidR="00092A28" w:rsidRDefault="00092A28">
      <w:pPr>
        <w:rPr>
          <w:rFonts w:hint="eastAsia"/>
        </w:rPr>
      </w:pPr>
    </w:p>
    <w:p w14:paraId="5C6259DD" w14:textId="77777777" w:rsidR="00092A28" w:rsidRDefault="00092A28">
      <w:pPr>
        <w:rPr>
          <w:rFonts w:hint="eastAsia"/>
        </w:rPr>
      </w:pPr>
    </w:p>
    <w:p w14:paraId="5B1F83AC" w14:textId="77777777" w:rsidR="00092A28" w:rsidRDefault="00092A28">
      <w:pPr>
        <w:rPr>
          <w:rFonts w:hint="eastAsia"/>
        </w:rPr>
      </w:pPr>
      <w:r>
        <w:rPr>
          <w:rFonts w:hint="eastAsia"/>
        </w:rPr>
        <w:t>从语言学到文化象征</w:t>
      </w:r>
    </w:p>
    <w:p w14:paraId="4352DA6C" w14:textId="77777777" w:rsidR="00092A28" w:rsidRDefault="00092A28">
      <w:pPr>
        <w:rPr>
          <w:rFonts w:hint="eastAsia"/>
        </w:rPr>
      </w:pPr>
      <w:r>
        <w:rPr>
          <w:rFonts w:hint="eastAsia"/>
        </w:rPr>
        <w:t>从语言学的角度看，“狂”的发音kuáng属于阴平声调，给人一种强烈而直接的感觉。而在文化层面上，“狂”往往被赋予了更多象征性的意义。比如，在文学作品中，“狂人日记”通过一个看似疯狂的人物视角揭示社会的真实面貌；又如，“狂草”书法风格以其独特的艺术魅力展现了书法家不羁的性格特征。这些例子都表明，“狂”不仅仅是一个词汇或声音，更是一种文化的载体。</w:t>
      </w:r>
    </w:p>
    <w:p w14:paraId="73527E27" w14:textId="77777777" w:rsidR="00092A28" w:rsidRDefault="00092A28">
      <w:pPr>
        <w:rPr>
          <w:rFonts w:hint="eastAsia"/>
        </w:rPr>
      </w:pPr>
    </w:p>
    <w:p w14:paraId="330AA609" w14:textId="77777777" w:rsidR="00092A28" w:rsidRDefault="00092A28">
      <w:pPr>
        <w:rPr>
          <w:rFonts w:hint="eastAsia"/>
        </w:rPr>
      </w:pPr>
    </w:p>
    <w:p w14:paraId="50FE6BA6" w14:textId="77777777" w:rsidR="00092A28" w:rsidRDefault="00092A28">
      <w:pPr>
        <w:rPr>
          <w:rFonts w:hint="eastAsia"/>
        </w:rPr>
      </w:pPr>
      <w:r>
        <w:rPr>
          <w:rFonts w:hint="eastAsia"/>
        </w:rPr>
        <w:t>狂风：自然的力量与人的感悟</w:t>
      </w:r>
    </w:p>
    <w:p w14:paraId="53C9836B" w14:textId="77777777" w:rsidR="00092A28" w:rsidRDefault="00092A28">
      <w:pPr>
        <w:rPr>
          <w:rFonts w:hint="eastAsia"/>
        </w:rPr>
      </w:pPr>
      <w:r>
        <w:rPr>
          <w:rFonts w:hint="eastAsia"/>
        </w:rPr>
        <w:t>回到“狂风”的主题，它不仅是大自然威力的展示，也是人类对强大自然力敬畏的表现。当kuáng fēng刮起时，树木摇曳，尘土飞扬，整个世界似乎都在颤抖。这样的景象激发了人们内心深处对于未知和强大的好奇与敬畏之情。历史上，许多文人墨客以诗歌、散文等形式赞美过狂风，将其视为生命力旺盛、不可阻挡的象征。</w:t>
      </w:r>
    </w:p>
    <w:p w14:paraId="0C8DF0DC" w14:textId="77777777" w:rsidR="00092A28" w:rsidRDefault="00092A28">
      <w:pPr>
        <w:rPr>
          <w:rFonts w:hint="eastAsia"/>
        </w:rPr>
      </w:pPr>
    </w:p>
    <w:p w14:paraId="768037B1" w14:textId="77777777" w:rsidR="00092A28" w:rsidRDefault="00092A28">
      <w:pPr>
        <w:rPr>
          <w:rFonts w:hint="eastAsia"/>
        </w:rPr>
      </w:pPr>
    </w:p>
    <w:p w14:paraId="104A5EC6" w14:textId="77777777" w:rsidR="00092A28" w:rsidRDefault="00092A28">
      <w:pPr>
        <w:rPr>
          <w:rFonts w:hint="eastAsia"/>
        </w:rPr>
      </w:pPr>
      <w:r>
        <w:rPr>
          <w:rFonts w:hint="eastAsia"/>
        </w:rPr>
        <w:t>最后的总结：“狂”与我们生活的关联</w:t>
      </w:r>
    </w:p>
    <w:p w14:paraId="2DC994BB" w14:textId="77777777" w:rsidR="00092A28" w:rsidRDefault="00092A28">
      <w:pPr>
        <w:rPr>
          <w:rFonts w:hint="eastAsia"/>
        </w:rPr>
      </w:pPr>
      <w:r>
        <w:rPr>
          <w:rFonts w:hint="eastAsia"/>
        </w:rPr>
        <w:t>“狂”的拼音kuáng虽然只是一个简短的声音，但它背后所承载的文化价值和情感色彩却是深远而广泛的。无论是形容人物性格的独特之处，还是描绘自然界的壮丽景观，“狂”都是我们理解和感受这个世界的一个重要窗口。通过对“狂风”的探讨，我们不仅能更加深刻地理解这一自然现象本身，也能从中体会到人类文明与自然环境之间的微妙关系。</w:t>
      </w:r>
    </w:p>
    <w:p w14:paraId="37DB2051" w14:textId="77777777" w:rsidR="00092A28" w:rsidRDefault="00092A28">
      <w:pPr>
        <w:rPr>
          <w:rFonts w:hint="eastAsia"/>
        </w:rPr>
      </w:pPr>
    </w:p>
    <w:p w14:paraId="265A39EF" w14:textId="77777777" w:rsidR="00092A28" w:rsidRDefault="00092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088BD" w14:textId="6C73824A" w:rsidR="00F96EFA" w:rsidRDefault="00F96EFA"/>
    <w:sectPr w:rsidR="00F9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FA"/>
    <w:rsid w:val="00092A28"/>
    <w:rsid w:val="00B33637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00F5D-EF5F-4518-A12F-706291BB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