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81D7E" w14:textId="77777777" w:rsidR="003E161E" w:rsidRDefault="003E161E">
      <w:pPr>
        <w:rPr>
          <w:rFonts w:hint="eastAsia"/>
        </w:rPr>
      </w:pPr>
    </w:p>
    <w:p w14:paraId="4528A505" w14:textId="77777777" w:rsidR="003E161E" w:rsidRDefault="003E161E">
      <w:pPr>
        <w:rPr>
          <w:rFonts w:hint="eastAsia"/>
        </w:rPr>
      </w:pPr>
      <w:r>
        <w:rPr>
          <w:rFonts w:hint="eastAsia"/>
        </w:rPr>
        <w:t>看店的拼音</w:t>
      </w:r>
    </w:p>
    <w:p w14:paraId="5E95548B" w14:textId="77777777" w:rsidR="003E161E" w:rsidRDefault="003E161E">
      <w:pPr>
        <w:rPr>
          <w:rFonts w:hint="eastAsia"/>
        </w:rPr>
      </w:pPr>
      <w:r>
        <w:rPr>
          <w:rFonts w:hint="eastAsia"/>
        </w:rPr>
        <w:t>“看店”的拼音是“kān diàn”。这两个字简单明了地表达了其含义，即负责照看商店、确保店内一切事务顺利进行的行为。无论是大型购物中心还是街边小店，“看店”都是商业运营中不可或缺的一部分。它不仅涉及到对商品的安全维护，还包括客户服务、销售促进以及库存管理等多个方面。</w:t>
      </w:r>
    </w:p>
    <w:p w14:paraId="298BA3F1" w14:textId="77777777" w:rsidR="003E161E" w:rsidRDefault="003E161E">
      <w:pPr>
        <w:rPr>
          <w:rFonts w:hint="eastAsia"/>
        </w:rPr>
      </w:pPr>
    </w:p>
    <w:p w14:paraId="138F43BF" w14:textId="77777777" w:rsidR="003E161E" w:rsidRDefault="003E161E">
      <w:pPr>
        <w:rPr>
          <w:rFonts w:hint="eastAsia"/>
        </w:rPr>
      </w:pPr>
    </w:p>
    <w:p w14:paraId="3701E3F6" w14:textId="77777777" w:rsidR="003E161E" w:rsidRDefault="003E161E">
      <w:pPr>
        <w:rPr>
          <w:rFonts w:hint="eastAsia"/>
        </w:rPr>
      </w:pPr>
      <w:r>
        <w:rPr>
          <w:rFonts w:hint="eastAsia"/>
        </w:rPr>
        <w:t>看店的重要性</w:t>
      </w:r>
    </w:p>
    <w:p w14:paraId="2608241A" w14:textId="77777777" w:rsidR="003E161E" w:rsidRDefault="003E161E">
      <w:pPr>
        <w:rPr>
          <w:rFonts w:hint="eastAsia"/>
        </w:rPr>
      </w:pPr>
      <w:r>
        <w:rPr>
          <w:rFonts w:hint="eastAsia"/>
        </w:rPr>
        <w:t>对于任何一家店铺而言，看店工作的好坏直接关系到店铺的经营状况和顾客满意度。“看店”的人员需要具备良好的观察力和快速反应能力，以便及时发现并解决可能影响店铺正常运作的问题。他们还需要有一定的销售技巧和服务意识，以提升顾客购物体验，促进销售增长。因此，一个优秀的看店员能够在保障店铺安全的同时，也为店铺带来更多的收益。</w:t>
      </w:r>
    </w:p>
    <w:p w14:paraId="2748CBA7" w14:textId="77777777" w:rsidR="003E161E" w:rsidRDefault="003E161E">
      <w:pPr>
        <w:rPr>
          <w:rFonts w:hint="eastAsia"/>
        </w:rPr>
      </w:pPr>
    </w:p>
    <w:p w14:paraId="1C94702D" w14:textId="77777777" w:rsidR="003E161E" w:rsidRDefault="003E161E">
      <w:pPr>
        <w:rPr>
          <w:rFonts w:hint="eastAsia"/>
        </w:rPr>
      </w:pPr>
    </w:p>
    <w:p w14:paraId="6D69345D" w14:textId="77777777" w:rsidR="003E161E" w:rsidRDefault="003E161E">
      <w:pPr>
        <w:rPr>
          <w:rFonts w:hint="eastAsia"/>
        </w:rPr>
      </w:pPr>
      <w:r>
        <w:rPr>
          <w:rFonts w:hint="eastAsia"/>
        </w:rPr>
        <w:t>看店员的职责</w:t>
      </w:r>
    </w:p>
    <w:p w14:paraId="4E2C3401" w14:textId="77777777" w:rsidR="003E161E" w:rsidRDefault="003E161E">
      <w:pPr>
        <w:rPr>
          <w:rFonts w:hint="eastAsia"/>
        </w:rPr>
      </w:pPr>
      <w:r>
        <w:rPr>
          <w:rFonts w:hint="eastAsia"/>
        </w:rPr>
        <w:t>看店员的职责范围非常广泛，从开店前的准备工作到打烊后的安全检查，都需要他们的参与。这包括但不限于：整理货架，确保商品陈列有序；接待顾客，提供咨询和帮助；处理简单的技术问题或紧急情况；执行收银操作等。尤其是在没有专门的销售人员或安保人员的情况下，看店员更需扮演多重角色，保证店铺的日常运作顺畅无阻。</w:t>
      </w:r>
    </w:p>
    <w:p w14:paraId="2D845DF1" w14:textId="77777777" w:rsidR="003E161E" w:rsidRDefault="003E161E">
      <w:pPr>
        <w:rPr>
          <w:rFonts w:hint="eastAsia"/>
        </w:rPr>
      </w:pPr>
    </w:p>
    <w:p w14:paraId="16626DD1" w14:textId="77777777" w:rsidR="003E161E" w:rsidRDefault="003E161E">
      <w:pPr>
        <w:rPr>
          <w:rFonts w:hint="eastAsia"/>
        </w:rPr>
      </w:pPr>
    </w:p>
    <w:p w14:paraId="15FA0BAD" w14:textId="77777777" w:rsidR="003E161E" w:rsidRDefault="003E161E">
      <w:pPr>
        <w:rPr>
          <w:rFonts w:hint="eastAsia"/>
        </w:rPr>
      </w:pPr>
      <w:r>
        <w:rPr>
          <w:rFonts w:hint="eastAsia"/>
        </w:rPr>
        <w:t>看店中的挑战与应对策略</w:t>
      </w:r>
    </w:p>
    <w:p w14:paraId="222E6C04" w14:textId="77777777" w:rsidR="003E161E" w:rsidRDefault="003E161E">
      <w:pPr>
        <w:rPr>
          <w:rFonts w:hint="eastAsia"/>
        </w:rPr>
      </w:pPr>
      <w:r>
        <w:rPr>
          <w:rFonts w:hint="eastAsia"/>
        </w:rPr>
        <w:t>在实际工作中，“看店”也面临着不少挑战。例如，在高峰时段如何高效服务每一位顾客而不至于让等待时间过长，或是面对突发状况时怎样迅速做出正确的决策等。为了克服这些问题，看店员通常会接受相关的培训，学习如何更好地管理时间和优先级，以及掌握基本的应急处理知识。同时，利用现代科技手段如安装监控系统、使用智能收银设备等也可以大大减轻看店工作的负担，提高工作效率。</w:t>
      </w:r>
    </w:p>
    <w:p w14:paraId="1CEB510D" w14:textId="77777777" w:rsidR="003E161E" w:rsidRDefault="003E161E">
      <w:pPr>
        <w:rPr>
          <w:rFonts w:hint="eastAsia"/>
        </w:rPr>
      </w:pPr>
    </w:p>
    <w:p w14:paraId="7DCD9856" w14:textId="77777777" w:rsidR="003E161E" w:rsidRDefault="003E161E">
      <w:pPr>
        <w:rPr>
          <w:rFonts w:hint="eastAsia"/>
        </w:rPr>
      </w:pPr>
    </w:p>
    <w:p w14:paraId="4500BD89" w14:textId="77777777" w:rsidR="003E161E" w:rsidRDefault="003E161E">
      <w:pPr>
        <w:rPr>
          <w:rFonts w:hint="eastAsia"/>
        </w:rPr>
      </w:pPr>
      <w:r>
        <w:rPr>
          <w:rFonts w:hint="eastAsia"/>
        </w:rPr>
        <w:t>最后的总结</w:t>
      </w:r>
    </w:p>
    <w:p w14:paraId="3DC8E4A7" w14:textId="77777777" w:rsidR="003E161E" w:rsidRDefault="003E161E">
      <w:pPr>
        <w:rPr>
          <w:rFonts w:hint="eastAsia"/>
        </w:rPr>
      </w:pPr>
      <w:r>
        <w:rPr>
          <w:rFonts w:hint="eastAsia"/>
        </w:rPr>
        <w:t>“看店”虽然看似简单，实则包含了丰富的内涵和要求。它不仅考验着个人的能力和素质，也反映了店铺管理水平的高低。通过不断学习和实践，每一位看店员都有机会成长为行业内的佼佼者，为自己的职业生涯增添光彩的同时，也为顾客提供了更加优质的服务体验。</w:t>
      </w:r>
    </w:p>
    <w:p w14:paraId="056E39B2" w14:textId="77777777" w:rsidR="003E161E" w:rsidRDefault="003E161E">
      <w:pPr>
        <w:rPr>
          <w:rFonts w:hint="eastAsia"/>
        </w:rPr>
      </w:pPr>
    </w:p>
    <w:p w14:paraId="7CEF0459" w14:textId="77777777" w:rsidR="003E161E" w:rsidRDefault="003E161E">
      <w:pPr>
        <w:rPr>
          <w:rFonts w:hint="eastAsia"/>
        </w:rPr>
      </w:pPr>
    </w:p>
    <w:p w14:paraId="655CC3CB" w14:textId="77777777" w:rsidR="003E161E" w:rsidRDefault="003E16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44BE1F" w14:textId="7886C5BC" w:rsidR="000C12E5" w:rsidRDefault="000C12E5"/>
    <w:sectPr w:rsidR="000C1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E5"/>
    <w:rsid w:val="000C12E5"/>
    <w:rsid w:val="003E161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97AD0-AC7B-4CD8-89DA-AC77E5FB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