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2BFD0" w14:textId="77777777" w:rsidR="00252999" w:rsidRDefault="00252999">
      <w:pPr>
        <w:rPr>
          <w:rFonts w:hint="eastAsia"/>
        </w:rPr>
      </w:pPr>
    </w:p>
    <w:p w14:paraId="05CA020F" w14:textId="77777777" w:rsidR="00252999" w:rsidRDefault="00252999">
      <w:pPr>
        <w:rPr>
          <w:rFonts w:hint="eastAsia"/>
        </w:rPr>
      </w:pPr>
      <w:r>
        <w:rPr>
          <w:rFonts w:hint="eastAsia"/>
        </w:rPr>
        <w:t>衡的拼音是什么</w:t>
      </w:r>
    </w:p>
    <w:p w14:paraId="537D7ED5" w14:textId="77777777" w:rsidR="00252999" w:rsidRDefault="00252999">
      <w:pPr>
        <w:rPr>
          <w:rFonts w:hint="eastAsia"/>
        </w:rPr>
      </w:pPr>
      <w:r>
        <w:rPr>
          <w:rFonts w:hint="eastAsia"/>
        </w:rPr>
        <w:t>“衡”字在汉语中具有多种含义，主要与衡量、平衡等概念相关。关于其拼音，“衡”的标准拼音是“héng”。这一拼音遵循汉语拼音方案，该方案是中华人民共和国国家标准GB/T 2315-1990所规定的一种将汉字转换为拉丁字母的方法，旨在帮助非中文使用者学习和使用汉语。</w:t>
      </w:r>
    </w:p>
    <w:p w14:paraId="54361FC0" w14:textId="77777777" w:rsidR="00252999" w:rsidRDefault="00252999">
      <w:pPr>
        <w:rPr>
          <w:rFonts w:hint="eastAsia"/>
        </w:rPr>
      </w:pPr>
    </w:p>
    <w:p w14:paraId="5AB0B2DD" w14:textId="77777777" w:rsidR="00252999" w:rsidRDefault="00252999">
      <w:pPr>
        <w:rPr>
          <w:rFonts w:hint="eastAsia"/>
        </w:rPr>
      </w:pPr>
    </w:p>
    <w:p w14:paraId="452D469D" w14:textId="77777777" w:rsidR="00252999" w:rsidRDefault="00252999">
      <w:pPr>
        <w:rPr>
          <w:rFonts w:hint="eastAsia"/>
        </w:rPr>
      </w:pPr>
      <w:r>
        <w:rPr>
          <w:rFonts w:hint="eastAsia"/>
        </w:rPr>
        <w:t>衡字的构成与历史</w:t>
      </w:r>
    </w:p>
    <w:p w14:paraId="6F0A117F" w14:textId="77777777" w:rsidR="00252999" w:rsidRDefault="00252999">
      <w:pPr>
        <w:rPr>
          <w:rFonts w:hint="eastAsia"/>
        </w:rPr>
      </w:pPr>
      <w:r>
        <w:rPr>
          <w:rFonts w:hint="eastAsia"/>
        </w:rPr>
        <w:t>从构造上看，“衡”是一个形声字，由表示声音的部分“行（háng）”和意符部分“角”，不过需要注意的是，这里的描述基于传统六书理论进行分析，但实际上“衡”字的形状与其现代意义之间的直接联系并不明显。“衡”字历史悠久，可以追溯到古代汉语，它在古文中常用来指称一种横木，用于测量或保持物体的平衡，这反映了“衡”与度量衡系统的紧密联系。</w:t>
      </w:r>
    </w:p>
    <w:p w14:paraId="00B21B31" w14:textId="77777777" w:rsidR="00252999" w:rsidRDefault="00252999">
      <w:pPr>
        <w:rPr>
          <w:rFonts w:hint="eastAsia"/>
        </w:rPr>
      </w:pPr>
    </w:p>
    <w:p w14:paraId="17D93DB6" w14:textId="77777777" w:rsidR="00252999" w:rsidRDefault="00252999">
      <w:pPr>
        <w:rPr>
          <w:rFonts w:hint="eastAsia"/>
        </w:rPr>
      </w:pPr>
    </w:p>
    <w:p w14:paraId="0A9CE054" w14:textId="77777777" w:rsidR="00252999" w:rsidRDefault="00252999">
      <w:pPr>
        <w:rPr>
          <w:rFonts w:hint="eastAsia"/>
        </w:rPr>
      </w:pPr>
      <w:r>
        <w:rPr>
          <w:rFonts w:hint="eastAsia"/>
        </w:rPr>
        <w:t>衡字的应用领域</w:t>
      </w:r>
    </w:p>
    <w:p w14:paraId="7AB027D9" w14:textId="77777777" w:rsidR="00252999" w:rsidRDefault="00252999">
      <w:pPr>
        <w:rPr>
          <w:rFonts w:hint="eastAsia"/>
        </w:rPr>
      </w:pPr>
      <w:r>
        <w:rPr>
          <w:rFonts w:hint="eastAsia"/>
        </w:rPr>
        <w:t>在现代社会，“衡”字被广泛应用于多个领域。例如，在法律术语中，“权衡”指的是对不同选择进行仔细考虑的过程；在物理学中，“平衡”是指一个系统处于稳定状态，没有外力作用时的状态。“衡”还出现在很多成语中，如“衡情酌理”，意味着根据情况和道理来衡量事情的轻重缓急，充分体现了这个字在表达抽象概念方面的能力。</w:t>
      </w:r>
    </w:p>
    <w:p w14:paraId="34F0CC4B" w14:textId="77777777" w:rsidR="00252999" w:rsidRDefault="00252999">
      <w:pPr>
        <w:rPr>
          <w:rFonts w:hint="eastAsia"/>
        </w:rPr>
      </w:pPr>
    </w:p>
    <w:p w14:paraId="0FD2DC98" w14:textId="77777777" w:rsidR="00252999" w:rsidRDefault="00252999">
      <w:pPr>
        <w:rPr>
          <w:rFonts w:hint="eastAsia"/>
        </w:rPr>
      </w:pPr>
    </w:p>
    <w:p w14:paraId="77557584" w14:textId="77777777" w:rsidR="00252999" w:rsidRDefault="00252999">
      <w:pPr>
        <w:rPr>
          <w:rFonts w:hint="eastAsia"/>
        </w:rPr>
      </w:pPr>
      <w:r>
        <w:rPr>
          <w:rFonts w:hint="eastAsia"/>
        </w:rPr>
        <w:t>如何正确发音</w:t>
      </w:r>
    </w:p>
    <w:p w14:paraId="1F18C890" w14:textId="77777777" w:rsidR="00252999" w:rsidRDefault="00252999">
      <w:pPr>
        <w:rPr>
          <w:rFonts w:hint="eastAsia"/>
        </w:rPr>
      </w:pPr>
      <w:r>
        <w:rPr>
          <w:rFonts w:hint="eastAsia"/>
        </w:rPr>
        <w:t>对于想要准确发出“衡”字拼音的朋友来说，应该注意发音的准确性。汉语拼音“héng”中的“h”是一个清喉擦音，类似于英语单词“hat”开头的发音，但更为柔和；而“eng”则要求发声时口腔略微打开，舌头平放且不接触上下牙齿，气流从喉咙平稳流出，产生一个清晰而不含元音滑动的声音。通过练习，任何人都能掌握这一发音技巧，更好地进行汉语交流。</w:t>
      </w:r>
    </w:p>
    <w:p w14:paraId="7E7C0510" w14:textId="77777777" w:rsidR="00252999" w:rsidRDefault="00252999">
      <w:pPr>
        <w:rPr>
          <w:rFonts w:hint="eastAsia"/>
        </w:rPr>
      </w:pPr>
    </w:p>
    <w:p w14:paraId="5461549C" w14:textId="77777777" w:rsidR="00252999" w:rsidRDefault="00252999">
      <w:pPr>
        <w:rPr>
          <w:rFonts w:hint="eastAsia"/>
        </w:rPr>
      </w:pPr>
    </w:p>
    <w:p w14:paraId="22905405" w14:textId="77777777" w:rsidR="00252999" w:rsidRDefault="00252999">
      <w:pPr>
        <w:rPr>
          <w:rFonts w:hint="eastAsia"/>
        </w:rPr>
      </w:pPr>
      <w:r>
        <w:rPr>
          <w:rFonts w:hint="eastAsia"/>
        </w:rPr>
        <w:t>最后的总结</w:t>
      </w:r>
    </w:p>
    <w:p w14:paraId="5B0FD6EB" w14:textId="77777777" w:rsidR="00252999" w:rsidRDefault="00252999">
      <w:pPr>
        <w:rPr>
          <w:rFonts w:hint="eastAsia"/>
        </w:rPr>
      </w:pPr>
      <w:r>
        <w:rPr>
          <w:rFonts w:hint="eastAsia"/>
        </w:rPr>
        <w:t>“衡”的拼音为“héng”，它不仅承载着丰富的文化内涵，还在现代社会的多个方面发挥着重要作用。无论是作为衡量工具的历史象征，还是现在广泛应用于各种语境下的表达，了解并正确使用“衡”字及其拼音，都有助于加深对中国语言文化的理解。希望本文能够帮助读者更深入地认识这个有趣的汉字，并激发大家探索更多汉语知识的兴趣。</w:t>
      </w:r>
    </w:p>
    <w:p w14:paraId="78363F85" w14:textId="77777777" w:rsidR="00252999" w:rsidRDefault="00252999">
      <w:pPr>
        <w:rPr>
          <w:rFonts w:hint="eastAsia"/>
        </w:rPr>
      </w:pPr>
    </w:p>
    <w:p w14:paraId="47A5A296" w14:textId="77777777" w:rsidR="00252999" w:rsidRDefault="00252999">
      <w:pPr>
        <w:rPr>
          <w:rFonts w:hint="eastAsia"/>
        </w:rPr>
      </w:pPr>
    </w:p>
    <w:p w14:paraId="1CA2E957" w14:textId="77777777" w:rsidR="00252999" w:rsidRDefault="002529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05E4C3" w14:textId="385B2B8F" w:rsidR="00E56796" w:rsidRDefault="00E56796"/>
    <w:sectPr w:rsidR="00E56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796"/>
    <w:rsid w:val="00252999"/>
    <w:rsid w:val="00B33637"/>
    <w:rsid w:val="00E5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8A2ED-EC4D-424E-B87C-EB2E90F4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7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7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7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7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7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7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7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7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7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7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7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7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7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7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7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7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7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7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7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