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78B44" w14:textId="77777777" w:rsidR="00506F24" w:rsidRDefault="00506F24">
      <w:pPr>
        <w:rPr>
          <w:rFonts w:hint="eastAsia"/>
        </w:rPr>
      </w:pPr>
    </w:p>
    <w:p w14:paraId="3F32B911" w14:textId="77777777" w:rsidR="00506F24" w:rsidRDefault="00506F24">
      <w:pPr>
        <w:rPr>
          <w:rFonts w:hint="eastAsia"/>
        </w:rPr>
      </w:pPr>
      <w:r>
        <w:rPr>
          <w:rFonts w:hint="eastAsia"/>
        </w:rPr>
        <w:t>衡量的拼音及解释</w:t>
      </w:r>
    </w:p>
    <w:p w14:paraId="4E437BE1" w14:textId="77777777" w:rsidR="00506F24" w:rsidRDefault="00506F24">
      <w:pPr>
        <w:rPr>
          <w:rFonts w:hint="eastAsia"/>
        </w:rPr>
      </w:pPr>
      <w:r>
        <w:rPr>
          <w:rFonts w:hint="eastAsia"/>
        </w:rPr>
        <w:t>衡量一词在汉语中具有重要的意义，它指的是通过某种标准或尺度对事物进行评估、比较的过程。我们来了解“衡量”的拼音：héng liáng。其中，“衡”字的拼音是héng，表示秤杆，引申为平衡；而“量”字的拼音则是liáng，在这里指的是用一定的标准去度量。</w:t>
      </w:r>
    </w:p>
    <w:p w14:paraId="6E839DC1" w14:textId="77777777" w:rsidR="00506F24" w:rsidRDefault="00506F24">
      <w:pPr>
        <w:rPr>
          <w:rFonts w:hint="eastAsia"/>
        </w:rPr>
      </w:pPr>
    </w:p>
    <w:p w14:paraId="43423147" w14:textId="77777777" w:rsidR="00506F24" w:rsidRDefault="00506F24">
      <w:pPr>
        <w:rPr>
          <w:rFonts w:hint="eastAsia"/>
        </w:rPr>
      </w:pPr>
    </w:p>
    <w:p w14:paraId="2A3EA796" w14:textId="77777777" w:rsidR="00506F24" w:rsidRDefault="00506F24">
      <w:pPr>
        <w:rPr>
          <w:rFonts w:hint="eastAsia"/>
        </w:rPr>
      </w:pPr>
      <w:r>
        <w:rPr>
          <w:rFonts w:hint="eastAsia"/>
        </w:rPr>
        <w:t>从古至今的演变</w:t>
      </w:r>
    </w:p>
    <w:p w14:paraId="781C72AF" w14:textId="77777777" w:rsidR="00506F24" w:rsidRDefault="00506F24">
      <w:pPr>
        <w:rPr>
          <w:rFonts w:hint="eastAsia"/>
        </w:rPr>
      </w:pPr>
      <w:r>
        <w:rPr>
          <w:rFonts w:hint="eastAsia"/>
        </w:rPr>
        <w:t>在古代，衡量主要与商业交易中的重量测量有关，如使用天平和砝码等工具来确定物品的重量。随着社会的发展，“衡量”一词的应用范围逐渐扩大，不仅限于物理上的测量，也涵盖了抽象概念的评估。例如，在现代社会中，人们经常使用“衡量”这个词来讨论如何评估一个人的能力、一个项目的成功与否或是某个决策是否合理。</w:t>
      </w:r>
    </w:p>
    <w:p w14:paraId="26B9228B" w14:textId="77777777" w:rsidR="00506F24" w:rsidRDefault="00506F24">
      <w:pPr>
        <w:rPr>
          <w:rFonts w:hint="eastAsia"/>
        </w:rPr>
      </w:pPr>
    </w:p>
    <w:p w14:paraId="6630047C" w14:textId="77777777" w:rsidR="00506F24" w:rsidRDefault="00506F24">
      <w:pPr>
        <w:rPr>
          <w:rFonts w:hint="eastAsia"/>
        </w:rPr>
      </w:pPr>
    </w:p>
    <w:p w14:paraId="4F85B73C" w14:textId="77777777" w:rsidR="00506F24" w:rsidRDefault="00506F24">
      <w:pPr>
        <w:rPr>
          <w:rFonts w:hint="eastAsia"/>
        </w:rPr>
      </w:pPr>
      <w:r>
        <w:rPr>
          <w:rFonts w:hint="eastAsia"/>
        </w:rPr>
        <w:t>衡量在日常生活中的应用</w:t>
      </w:r>
    </w:p>
    <w:p w14:paraId="5F7DDB40" w14:textId="77777777" w:rsidR="00506F24" w:rsidRDefault="00506F24">
      <w:pPr>
        <w:rPr>
          <w:rFonts w:hint="eastAsia"/>
        </w:rPr>
      </w:pPr>
      <w:r>
        <w:rPr>
          <w:rFonts w:hint="eastAsia"/>
        </w:rPr>
        <w:t>在生活中，“衡量”无处不在。无论是购买商品时对价格和质量的权衡，还是在做决定时考虑各种因素的影响，都离不开衡量。例如，当我们选择一所大学就读时，会考虑到学校的学术水平、地理位置、学费等多种因素，并根据个人情况对这些因素的重要性进行衡量，以做出最适合自己的选择。</w:t>
      </w:r>
    </w:p>
    <w:p w14:paraId="11E1B3FE" w14:textId="77777777" w:rsidR="00506F24" w:rsidRDefault="00506F24">
      <w:pPr>
        <w:rPr>
          <w:rFonts w:hint="eastAsia"/>
        </w:rPr>
      </w:pPr>
    </w:p>
    <w:p w14:paraId="41C5CCEF" w14:textId="77777777" w:rsidR="00506F24" w:rsidRDefault="00506F24">
      <w:pPr>
        <w:rPr>
          <w:rFonts w:hint="eastAsia"/>
        </w:rPr>
      </w:pPr>
    </w:p>
    <w:p w14:paraId="152CF71B" w14:textId="77777777" w:rsidR="00506F24" w:rsidRDefault="00506F24">
      <w:pPr>
        <w:rPr>
          <w:rFonts w:hint="eastAsia"/>
        </w:rPr>
      </w:pPr>
      <w:r>
        <w:rPr>
          <w:rFonts w:hint="eastAsia"/>
        </w:rPr>
        <w:t>衡量在科学研究中的角色</w:t>
      </w:r>
    </w:p>
    <w:p w14:paraId="47370A47" w14:textId="77777777" w:rsidR="00506F24" w:rsidRDefault="00506F24">
      <w:pPr>
        <w:rPr>
          <w:rFonts w:hint="eastAsia"/>
        </w:rPr>
      </w:pPr>
      <w:r>
        <w:rPr>
          <w:rFonts w:hint="eastAsia"/>
        </w:rPr>
        <w:t>科学研究同样离不开衡量。科学家们通过设定实验参数、收集数据以及分析结果来衡量假设的有效性。这不仅是科学方法的核心部分，也是推动知识进步的重要手段。准确地衡量和记录数据，对于确保研究结果的可靠性和可重复性至关重要。</w:t>
      </w:r>
    </w:p>
    <w:p w14:paraId="73BFE568" w14:textId="77777777" w:rsidR="00506F24" w:rsidRDefault="00506F24">
      <w:pPr>
        <w:rPr>
          <w:rFonts w:hint="eastAsia"/>
        </w:rPr>
      </w:pPr>
    </w:p>
    <w:p w14:paraId="193DFC71" w14:textId="77777777" w:rsidR="00506F24" w:rsidRDefault="00506F24">
      <w:pPr>
        <w:rPr>
          <w:rFonts w:hint="eastAsia"/>
        </w:rPr>
      </w:pPr>
    </w:p>
    <w:p w14:paraId="7348E6FB" w14:textId="77777777" w:rsidR="00506F24" w:rsidRDefault="00506F24">
      <w:pPr>
        <w:rPr>
          <w:rFonts w:hint="eastAsia"/>
        </w:rPr>
      </w:pPr>
      <w:r>
        <w:rPr>
          <w:rFonts w:hint="eastAsia"/>
        </w:rPr>
        <w:t>衡量的艺术与挑战</w:t>
      </w:r>
    </w:p>
    <w:p w14:paraId="6D2B257D" w14:textId="77777777" w:rsidR="00506F24" w:rsidRDefault="00506F24">
      <w:pPr>
        <w:rPr>
          <w:rFonts w:hint="eastAsia"/>
        </w:rPr>
      </w:pPr>
      <w:r>
        <w:rPr>
          <w:rFonts w:hint="eastAsia"/>
        </w:rPr>
        <w:t>尽管衡量是一个普遍存在的过程，但要做到精准衡量并非易事。不同的背景和视角可能导致人们对同一事物有不同的衡量标准。有些价值和品质难以量化，这就要求我们在进行衡量时不仅要依赖客观数据，还要结合主观判断。掌握衡量的艺术，意味着能够在复杂多变的情况下找到最合适的评估方法。</w:t>
      </w:r>
    </w:p>
    <w:p w14:paraId="561A462A" w14:textId="77777777" w:rsidR="00506F24" w:rsidRDefault="00506F24">
      <w:pPr>
        <w:rPr>
          <w:rFonts w:hint="eastAsia"/>
        </w:rPr>
      </w:pPr>
    </w:p>
    <w:p w14:paraId="05A3774C" w14:textId="77777777" w:rsidR="00506F24" w:rsidRDefault="00506F24">
      <w:pPr>
        <w:rPr>
          <w:rFonts w:hint="eastAsia"/>
        </w:rPr>
      </w:pPr>
    </w:p>
    <w:p w14:paraId="6B9345FB" w14:textId="77777777" w:rsidR="00506F24" w:rsidRDefault="00506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63BCDC" w14:textId="6B24530F" w:rsidR="00386F66" w:rsidRDefault="00386F66"/>
    <w:sectPr w:rsidR="0038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66"/>
    <w:rsid w:val="00386F66"/>
    <w:rsid w:val="00506F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3630C-9677-41F7-87CC-3153FDCA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