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341C" w14:textId="77777777" w:rsidR="00AF64B8" w:rsidRDefault="00AF64B8">
      <w:pPr>
        <w:rPr>
          <w:rFonts w:hint="eastAsia"/>
        </w:rPr>
      </w:pPr>
      <w:r>
        <w:rPr>
          <w:rFonts w:hint="eastAsia"/>
        </w:rPr>
        <w:t>轰隆隆的拼音是第几声</w:t>
      </w:r>
    </w:p>
    <w:p w14:paraId="45811137" w14:textId="77777777" w:rsidR="00AF64B8" w:rsidRDefault="00AF64B8">
      <w:pPr>
        <w:rPr>
          <w:rFonts w:hint="eastAsia"/>
        </w:rPr>
      </w:pPr>
      <w:r>
        <w:rPr>
          <w:rFonts w:hint="eastAsia"/>
        </w:rPr>
        <w:t>在汉语的音韵体系中，每一个汉字都有其特定的发音，包括声母、韵母和声调。声调在中国语言中尤为重要，因为不同的声调可以改变一个字或词的意思。对于“轰隆隆”这个词来说，它是一个拟声词，用来模仿雷声或是大型机械运作的声音，这个词的拼音为 hōng lóng lóng。</w:t>
      </w:r>
    </w:p>
    <w:p w14:paraId="1BF5570D" w14:textId="77777777" w:rsidR="00AF64B8" w:rsidRDefault="00AF64B8">
      <w:pPr>
        <w:rPr>
          <w:rFonts w:hint="eastAsia"/>
        </w:rPr>
      </w:pPr>
    </w:p>
    <w:p w14:paraId="1EA9DC5E" w14:textId="77777777" w:rsidR="00AF64B8" w:rsidRDefault="00AF64B8">
      <w:pPr>
        <w:rPr>
          <w:rFonts w:hint="eastAsia"/>
        </w:rPr>
      </w:pPr>
    </w:p>
    <w:p w14:paraId="0F092F93" w14:textId="77777777" w:rsidR="00AF64B8" w:rsidRDefault="00AF64B8">
      <w:pPr>
        <w:rPr>
          <w:rFonts w:hint="eastAsia"/>
        </w:rPr>
      </w:pPr>
      <w:r>
        <w:rPr>
          <w:rFonts w:hint="eastAsia"/>
        </w:rPr>
        <w:t>理解轰隆隆的拼音组成</w:t>
      </w:r>
    </w:p>
    <w:p w14:paraId="0F2117DE" w14:textId="77777777" w:rsidR="00AF64B8" w:rsidRDefault="00AF64B8">
      <w:pPr>
        <w:rPr>
          <w:rFonts w:hint="eastAsia"/>
        </w:rPr>
      </w:pPr>
      <w:r>
        <w:rPr>
          <w:rFonts w:hint="eastAsia"/>
        </w:rPr>
        <w:t>我们先来解析一下“轰隆隆”的拼音。第一个字“轰”的拼音是 hōng，其中“h”是声母，“ong”是韵母，而上面的一条横线表示这个字是第一声（阴平）。接下来是两个“隆”字，它们的拼音都是 lóng，同样地，“l”是声母，“ong”是韵母，上面的阳平符号（也就是从左下到右上的斜线）表明这两个字是第二声（阳平）。</w:t>
      </w:r>
    </w:p>
    <w:p w14:paraId="49143B8F" w14:textId="77777777" w:rsidR="00AF64B8" w:rsidRDefault="00AF64B8">
      <w:pPr>
        <w:rPr>
          <w:rFonts w:hint="eastAsia"/>
        </w:rPr>
      </w:pPr>
    </w:p>
    <w:p w14:paraId="63778B18" w14:textId="77777777" w:rsidR="00AF64B8" w:rsidRDefault="00AF64B8">
      <w:pPr>
        <w:rPr>
          <w:rFonts w:hint="eastAsia"/>
        </w:rPr>
      </w:pPr>
    </w:p>
    <w:p w14:paraId="74A1BD28" w14:textId="77777777" w:rsidR="00AF64B8" w:rsidRDefault="00AF64B8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ECB85C1" w14:textId="77777777" w:rsidR="00AF64B8" w:rsidRDefault="00AF64B8">
      <w:pPr>
        <w:rPr>
          <w:rFonts w:hint="eastAsia"/>
        </w:rPr>
      </w:pPr>
      <w:r>
        <w:rPr>
          <w:rFonts w:hint="eastAsia"/>
        </w:rPr>
        <w:t>在汉语普通话中，共有四个基本声调以及一个轻声。第一声是高平调，发音时声调保持平稳；第二声是升调，发音时声调从中到高上升；第三声是降升调，发音时声调先降后升；第四声是降调，发音时声调从高降到低。每个声调的变化都会影响到词语的意义，因此学习准确的声调对于掌握汉语至关重要。</w:t>
      </w:r>
    </w:p>
    <w:p w14:paraId="76B51F04" w14:textId="77777777" w:rsidR="00AF64B8" w:rsidRDefault="00AF64B8">
      <w:pPr>
        <w:rPr>
          <w:rFonts w:hint="eastAsia"/>
        </w:rPr>
      </w:pPr>
    </w:p>
    <w:p w14:paraId="00667079" w14:textId="77777777" w:rsidR="00AF64B8" w:rsidRDefault="00AF64B8">
      <w:pPr>
        <w:rPr>
          <w:rFonts w:hint="eastAsia"/>
        </w:rPr>
      </w:pPr>
    </w:p>
    <w:p w14:paraId="09746BDB" w14:textId="77777777" w:rsidR="00AF64B8" w:rsidRDefault="00AF64B8">
      <w:pPr>
        <w:rPr>
          <w:rFonts w:hint="eastAsia"/>
        </w:rPr>
      </w:pPr>
      <w:r>
        <w:rPr>
          <w:rFonts w:hint="eastAsia"/>
        </w:rPr>
        <w:t>轰隆隆的声调特点及其应用</w:t>
      </w:r>
    </w:p>
    <w:p w14:paraId="769F25A8" w14:textId="77777777" w:rsidR="00AF64B8" w:rsidRDefault="00AF64B8">
      <w:pPr>
        <w:rPr>
          <w:rFonts w:hint="eastAsia"/>
        </w:rPr>
      </w:pPr>
      <w:r>
        <w:rPr>
          <w:rFonts w:hint="eastAsia"/>
        </w:rPr>
        <w:t>由于“轰隆隆”是由第一声和第二声组成的，所以在发音时要特别注意这种从平到升的变化。“轰”的第一声音节应当发出清晰、稳定的声音，而紧随其后的两个“隆”则需要体现出声调的提升。这样的声调变化不仅帮助区分了“轰隆隆”和其他具有相似发音但不同意义的词语，而且也增强了拟声词对声音模拟的真实感。在日常交流或文学作品中，“轰隆隆”常常被用来描述天气现象，如打雷，或者机械设备运作的声音，比如大型卡车行驶过时的声音。</w:t>
      </w:r>
    </w:p>
    <w:p w14:paraId="5EDBB60F" w14:textId="77777777" w:rsidR="00AF64B8" w:rsidRDefault="00AF64B8">
      <w:pPr>
        <w:rPr>
          <w:rFonts w:hint="eastAsia"/>
        </w:rPr>
      </w:pPr>
    </w:p>
    <w:p w14:paraId="2A9C5BDA" w14:textId="77777777" w:rsidR="00AF64B8" w:rsidRDefault="00AF64B8">
      <w:pPr>
        <w:rPr>
          <w:rFonts w:hint="eastAsia"/>
        </w:rPr>
      </w:pPr>
    </w:p>
    <w:p w14:paraId="05564E4C" w14:textId="77777777" w:rsidR="00AF64B8" w:rsidRDefault="00AF64B8">
      <w:pPr>
        <w:rPr>
          <w:rFonts w:hint="eastAsia"/>
        </w:rPr>
      </w:pPr>
      <w:r>
        <w:rPr>
          <w:rFonts w:hint="eastAsia"/>
        </w:rPr>
        <w:t>最后的总结</w:t>
      </w:r>
    </w:p>
    <w:p w14:paraId="5F5CFDE4" w14:textId="77777777" w:rsidR="00AF64B8" w:rsidRDefault="00AF64B8">
      <w:pPr>
        <w:rPr>
          <w:rFonts w:hint="eastAsia"/>
        </w:rPr>
      </w:pPr>
      <w:r>
        <w:rPr>
          <w:rFonts w:hint="eastAsia"/>
        </w:rPr>
        <w:t>“轰隆隆”的拼音是 hōng lóng lóng，分别是第一声和第二声的组合。正确地理解和使用这些声调能够帮助人们更加准确地表达意思，并且使得语言交流更加生动有趣。同时，了解和练习声调也是汉语学习者的一个重要部分，通过不断实践，学习者可以逐渐掌握并熟练运用汉语中的声调系统。</w:t>
      </w:r>
    </w:p>
    <w:p w14:paraId="3F598DE6" w14:textId="77777777" w:rsidR="00AF64B8" w:rsidRDefault="00AF64B8">
      <w:pPr>
        <w:rPr>
          <w:rFonts w:hint="eastAsia"/>
        </w:rPr>
      </w:pPr>
    </w:p>
    <w:p w14:paraId="0C3CF314" w14:textId="77777777" w:rsidR="00AF64B8" w:rsidRDefault="00AF6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BE941" w14:textId="69A579C2" w:rsidR="00AC098A" w:rsidRDefault="00AC098A"/>
    <w:sectPr w:rsidR="00AC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8A"/>
    <w:rsid w:val="00AC098A"/>
    <w:rsid w:val="00AF64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5CDE9-C80B-4697-BE1F-90655E3D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