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76544" w14:textId="77777777" w:rsidR="009E5428" w:rsidRDefault="009E5428">
      <w:pPr>
        <w:rPr>
          <w:rFonts w:hint="eastAsia"/>
        </w:rPr>
      </w:pPr>
      <w:r>
        <w:rPr>
          <w:rFonts w:hint="eastAsia"/>
        </w:rPr>
        <w:t>闺阁的拼音</w:t>
      </w:r>
    </w:p>
    <w:p w14:paraId="10F5CB07" w14:textId="77777777" w:rsidR="009E5428" w:rsidRDefault="009E5428">
      <w:pPr>
        <w:rPr>
          <w:rFonts w:hint="eastAsia"/>
        </w:rPr>
      </w:pPr>
      <w:r>
        <w:rPr>
          <w:rFonts w:hint="eastAsia"/>
        </w:rPr>
        <w:t>闺阁，“guī gé”，这两个汉字所承载的文化意义远超其表面的读音。闺阁，作为中国传统文化中一个极具特色的概念，它不仅代表了一个具体的居住空间，更蕴含了深厚的历史与文化价值。在古代，闺阁通常指的是女性尤其是年轻女子的私人生活空间，是她们远离外界喧嚣、追求内心世界和谐的重要场所。</w:t>
      </w:r>
    </w:p>
    <w:p w14:paraId="37398B0C" w14:textId="77777777" w:rsidR="009E5428" w:rsidRDefault="009E5428">
      <w:pPr>
        <w:rPr>
          <w:rFonts w:hint="eastAsia"/>
        </w:rPr>
      </w:pPr>
    </w:p>
    <w:p w14:paraId="29AF7D80" w14:textId="77777777" w:rsidR="009E5428" w:rsidRDefault="009E5428">
      <w:pPr>
        <w:rPr>
          <w:rFonts w:hint="eastAsia"/>
        </w:rPr>
      </w:pPr>
    </w:p>
    <w:p w14:paraId="439A4CCE" w14:textId="77777777" w:rsidR="009E5428" w:rsidRDefault="009E5428">
      <w:pPr>
        <w:rPr>
          <w:rFonts w:hint="eastAsia"/>
        </w:rPr>
      </w:pPr>
      <w:r>
        <w:rPr>
          <w:rFonts w:hint="eastAsia"/>
        </w:rPr>
        <w:t>闺阁文化的起源与发展</w:t>
      </w:r>
    </w:p>
    <w:p w14:paraId="0C7B65D0" w14:textId="77777777" w:rsidR="009E5428" w:rsidRDefault="009E5428">
      <w:pPr>
        <w:rPr>
          <w:rFonts w:hint="eastAsia"/>
        </w:rPr>
      </w:pPr>
      <w:r>
        <w:rPr>
          <w:rFonts w:hint="eastAsia"/>
        </w:rPr>
        <w:t>中国古代社会结构中，性别角色有着严格的划分。闺阁文化正是在这种背景下孕育而生。自先秦时期起，随着礼教思想逐渐深入人心，对于女性的行为规范和道德要求也日益严格，这促使了闺阁这一私密空间的形成和发展。到了唐宋年间，随着经济文化的繁荣，闺阁不再仅仅是封闭的空间，而是成为了艺术创作的源泉之一，许多才华横溢的女诗人、女画家的作品从这里诞生，流传后世。</w:t>
      </w:r>
    </w:p>
    <w:p w14:paraId="410F8456" w14:textId="77777777" w:rsidR="009E5428" w:rsidRDefault="009E5428">
      <w:pPr>
        <w:rPr>
          <w:rFonts w:hint="eastAsia"/>
        </w:rPr>
      </w:pPr>
    </w:p>
    <w:p w14:paraId="4AB2C8F5" w14:textId="77777777" w:rsidR="009E5428" w:rsidRDefault="009E5428">
      <w:pPr>
        <w:rPr>
          <w:rFonts w:hint="eastAsia"/>
        </w:rPr>
      </w:pPr>
    </w:p>
    <w:p w14:paraId="32C0D1B6" w14:textId="77777777" w:rsidR="009E5428" w:rsidRDefault="009E5428">
      <w:pPr>
        <w:rPr>
          <w:rFonts w:hint="eastAsia"/>
        </w:rPr>
      </w:pPr>
      <w:r>
        <w:rPr>
          <w:rFonts w:hint="eastAsia"/>
        </w:rPr>
        <w:t>闺阁内的日常生活</w:t>
      </w:r>
    </w:p>
    <w:p w14:paraId="0FB3E8D1" w14:textId="77777777" w:rsidR="009E5428" w:rsidRDefault="009E5428">
      <w:pPr>
        <w:rPr>
          <w:rFonts w:hint="eastAsia"/>
        </w:rPr>
      </w:pPr>
      <w:r>
        <w:rPr>
          <w:rFonts w:hint="eastAsia"/>
        </w:rPr>
        <w:t>闺阁内部的生活丰富多彩，除了日常起居之外，还包括刺绣、读书、作诗、绘画等活动。这些活动不仅是打发时间的方式，更是提升自我修养、表达情感的重要途径。尤其是在明清时期，闺阁中的女性通过参与各种文艺活动，展现了自己的才情与智慧，有的甚至因此获得了极高的社会声誉。闺阁也是女性之间交流感情、分享秘密的小天地，她们在这里建立了深厚的友谊。</w:t>
      </w:r>
    </w:p>
    <w:p w14:paraId="43D3DDE6" w14:textId="77777777" w:rsidR="009E5428" w:rsidRDefault="009E5428">
      <w:pPr>
        <w:rPr>
          <w:rFonts w:hint="eastAsia"/>
        </w:rPr>
      </w:pPr>
    </w:p>
    <w:p w14:paraId="0D5B82D1" w14:textId="77777777" w:rsidR="009E5428" w:rsidRDefault="009E5428">
      <w:pPr>
        <w:rPr>
          <w:rFonts w:hint="eastAsia"/>
        </w:rPr>
      </w:pPr>
    </w:p>
    <w:p w14:paraId="180BE8FB" w14:textId="77777777" w:rsidR="009E5428" w:rsidRDefault="009E5428">
      <w:pPr>
        <w:rPr>
          <w:rFonts w:hint="eastAsia"/>
        </w:rPr>
      </w:pPr>
      <w:r>
        <w:rPr>
          <w:rFonts w:hint="eastAsia"/>
        </w:rPr>
        <w:t>闺阁与现代女性空间</w:t>
      </w:r>
    </w:p>
    <w:p w14:paraId="36CC0A21" w14:textId="77777777" w:rsidR="009E5428" w:rsidRDefault="009E5428">
      <w:pPr>
        <w:rPr>
          <w:rFonts w:hint="eastAsia"/>
        </w:rPr>
      </w:pPr>
      <w:r>
        <w:rPr>
          <w:rFonts w:hint="eastAsia"/>
        </w:rPr>
        <w:t>随着时代的变迁和社会的进步，传统的闺阁概念已经发生了巨大的变化。现代社会中，虽然没有了严格意义上的“闺阁”，但是每个女性都有权利去创造属于自己的私人空间。这个空间可以是书房、工作室或是任何能够让她们感到放松和自由的地方。在这个快节奏的时代里，拥有这样一个能让自己暂时逃离外界压力的空间显得尤为重要。同时，这也反映了现代社会对个人隐私尊重程度的提高以及性别平等意识的不断增强。</w:t>
      </w:r>
    </w:p>
    <w:p w14:paraId="336C9A6C" w14:textId="77777777" w:rsidR="009E5428" w:rsidRDefault="009E5428">
      <w:pPr>
        <w:rPr>
          <w:rFonts w:hint="eastAsia"/>
        </w:rPr>
      </w:pPr>
    </w:p>
    <w:p w14:paraId="375BFFE9" w14:textId="77777777" w:rsidR="009E5428" w:rsidRDefault="009E5428">
      <w:pPr>
        <w:rPr>
          <w:rFonts w:hint="eastAsia"/>
        </w:rPr>
      </w:pPr>
    </w:p>
    <w:p w14:paraId="3782A109" w14:textId="77777777" w:rsidR="009E5428" w:rsidRDefault="009E5428">
      <w:pPr>
        <w:rPr>
          <w:rFonts w:hint="eastAsia"/>
        </w:rPr>
      </w:pPr>
      <w:r>
        <w:rPr>
          <w:rFonts w:hint="eastAsia"/>
        </w:rPr>
        <w:t>最后的总结</w:t>
      </w:r>
    </w:p>
    <w:p w14:paraId="705D3588" w14:textId="77777777" w:rsidR="009E5428" w:rsidRDefault="009E5428">
      <w:pPr>
        <w:rPr>
          <w:rFonts w:hint="eastAsia"/>
        </w:rPr>
      </w:pPr>
      <w:r>
        <w:rPr>
          <w:rFonts w:hint="eastAsia"/>
        </w:rPr>
        <w:t>“闺阁”这个词不仅仅是一个简单的称呼或是一种建筑形式，它背后所蕴含的是千百年来女性对于美好生活向往的心声。无论是过去还是现在，“闺阁”都在不断地演变和发展，但始终不变的是那份对独立空间和个人成长的追求。对于我们来说，了解并珍视这份文化遗产，有助于更好地理解历史长河中女性的角色定位及其贡献，同时也为当代女性提供了宝贵的启示。</w:t>
      </w:r>
    </w:p>
    <w:p w14:paraId="7B3FB75A" w14:textId="77777777" w:rsidR="009E5428" w:rsidRDefault="009E5428">
      <w:pPr>
        <w:rPr>
          <w:rFonts w:hint="eastAsia"/>
        </w:rPr>
      </w:pPr>
    </w:p>
    <w:p w14:paraId="3963AF5F" w14:textId="77777777" w:rsidR="009E5428" w:rsidRDefault="009E5428">
      <w:pPr>
        <w:rPr>
          <w:rFonts w:hint="eastAsia"/>
        </w:rPr>
      </w:pPr>
      <w:r>
        <w:rPr>
          <w:rFonts w:hint="eastAsia"/>
        </w:rPr>
        <w:t>本文是由每日作文网(2345lzwz.com)为大家创作</w:t>
      </w:r>
    </w:p>
    <w:p w14:paraId="5CE5E56D" w14:textId="5669F187" w:rsidR="00F910D8" w:rsidRDefault="00F910D8"/>
    <w:sectPr w:rsidR="00F91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D8"/>
    <w:rsid w:val="009E5428"/>
    <w:rsid w:val="00B33637"/>
    <w:rsid w:val="00F91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14444-7998-455A-BE55-2228A98C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0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0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0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0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0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0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0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0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0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0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0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0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0D8"/>
    <w:rPr>
      <w:rFonts w:cstheme="majorBidi"/>
      <w:color w:val="2F5496" w:themeColor="accent1" w:themeShade="BF"/>
      <w:sz w:val="28"/>
      <w:szCs w:val="28"/>
    </w:rPr>
  </w:style>
  <w:style w:type="character" w:customStyle="1" w:styleId="50">
    <w:name w:val="标题 5 字符"/>
    <w:basedOn w:val="a0"/>
    <w:link w:val="5"/>
    <w:uiPriority w:val="9"/>
    <w:semiHidden/>
    <w:rsid w:val="00F910D8"/>
    <w:rPr>
      <w:rFonts w:cstheme="majorBidi"/>
      <w:color w:val="2F5496" w:themeColor="accent1" w:themeShade="BF"/>
      <w:sz w:val="24"/>
    </w:rPr>
  </w:style>
  <w:style w:type="character" w:customStyle="1" w:styleId="60">
    <w:name w:val="标题 6 字符"/>
    <w:basedOn w:val="a0"/>
    <w:link w:val="6"/>
    <w:uiPriority w:val="9"/>
    <w:semiHidden/>
    <w:rsid w:val="00F910D8"/>
    <w:rPr>
      <w:rFonts w:cstheme="majorBidi"/>
      <w:b/>
      <w:bCs/>
      <w:color w:val="2F5496" w:themeColor="accent1" w:themeShade="BF"/>
    </w:rPr>
  </w:style>
  <w:style w:type="character" w:customStyle="1" w:styleId="70">
    <w:name w:val="标题 7 字符"/>
    <w:basedOn w:val="a0"/>
    <w:link w:val="7"/>
    <w:uiPriority w:val="9"/>
    <w:semiHidden/>
    <w:rsid w:val="00F910D8"/>
    <w:rPr>
      <w:rFonts w:cstheme="majorBidi"/>
      <w:b/>
      <w:bCs/>
      <w:color w:val="595959" w:themeColor="text1" w:themeTint="A6"/>
    </w:rPr>
  </w:style>
  <w:style w:type="character" w:customStyle="1" w:styleId="80">
    <w:name w:val="标题 8 字符"/>
    <w:basedOn w:val="a0"/>
    <w:link w:val="8"/>
    <w:uiPriority w:val="9"/>
    <w:semiHidden/>
    <w:rsid w:val="00F910D8"/>
    <w:rPr>
      <w:rFonts w:cstheme="majorBidi"/>
      <w:color w:val="595959" w:themeColor="text1" w:themeTint="A6"/>
    </w:rPr>
  </w:style>
  <w:style w:type="character" w:customStyle="1" w:styleId="90">
    <w:name w:val="标题 9 字符"/>
    <w:basedOn w:val="a0"/>
    <w:link w:val="9"/>
    <w:uiPriority w:val="9"/>
    <w:semiHidden/>
    <w:rsid w:val="00F910D8"/>
    <w:rPr>
      <w:rFonts w:eastAsiaTheme="majorEastAsia" w:cstheme="majorBidi"/>
      <w:color w:val="595959" w:themeColor="text1" w:themeTint="A6"/>
    </w:rPr>
  </w:style>
  <w:style w:type="paragraph" w:styleId="a3">
    <w:name w:val="Title"/>
    <w:basedOn w:val="a"/>
    <w:next w:val="a"/>
    <w:link w:val="a4"/>
    <w:uiPriority w:val="10"/>
    <w:qFormat/>
    <w:rsid w:val="00F910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0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0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0D8"/>
    <w:pPr>
      <w:spacing w:before="160"/>
      <w:jc w:val="center"/>
    </w:pPr>
    <w:rPr>
      <w:i/>
      <w:iCs/>
      <w:color w:val="404040" w:themeColor="text1" w:themeTint="BF"/>
    </w:rPr>
  </w:style>
  <w:style w:type="character" w:customStyle="1" w:styleId="a8">
    <w:name w:val="引用 字符"/>
    <w:basedOn w:val="a0"/>
    <w:link w:val="a7"/>
    <w:uiPriority w:val="29"/>
    <w:rsid w:val="00F910D8"/>
    <w:rPr>
      <w:i/>
      <w:iCs/>
      <w:color w:val="404040" w:themeColor="text1" w:themeTint="BF"/>
    </w:rPr>
  </w:style>
  <w:style w:type="paragraph" w:styleId="a9">
    <w:name w:val="List Paragraph"/>
    <w:basedOn w:val="a"/>
    <w:uiPriority w:val="34"/>
    <w:qFormat/>
    <w:rsid w:val="00F910D8"/>
    <w:pPr>
      <w:ind w:left="720"/>
      <w:contextualSpacing/>
    </w:pPr>
  </w:style>
  <w:style w:type="character" w:styleId="aa">
    <w:name w:val="Intense Emphasis"/>
    <w:basedOn w:val="a0"/>
    <w:uiPriority w:val="21"/>
    <w:qFormat/>
    <w:rsid w:val="00F910D8"/>
    <w:rPr>
      <w:i/>
      <w:iCs/>
      <w:color w:val="2F5496" w:themeColor="accent1" w:themeShade="BF"/>
    </w:rPr>
  </w:style>
  <w:style w:type="paragraph" w:styleId="ab">
    <w:name w:val="Intense Quote"/>
    <w:basedOn w:val="a"/>
    <w:next w:val="a"/>
    <w:link w:val="ac"/>
    <w:uiPriority w:val="30"/>
    <w:qFormat/>
    <w:rsid w:val="00F910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0D8"/>
    <w:rPr>
      <w:i/>
      <w:iCs/>
      <w:color w:val="2F5496" w:themeColor="accent1" w:themeShade="BF"/>
    </w:rPr>
  </w:style>
  <w:style w:type="character" w:styleId="ad">
    <w:name w:val="Intense Reference"/>
    <w:basedOn w:val="a0"/>
    <w:uiPriority w:val="32"/>
    <w:qFormat/>
    <w:rsid w:val="00F910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