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94A2D" w14:textId="77777777" w:rsidR="000168A6" w:rsidRDefault="000168A6">
      <w:pPr>
        <w:rPr>
          <w:rFonts w:hint="eastAsia"/>
        </w:rPr>
      </w:pPr>
      <w:r>
        <w:rPr>
          <w:rFonts w:hint="eastAsia"/>
        </w:rPr>
        <w:t>冻库的拼音：dòng kù</w:t>
      </w:r>
    </w:p>
    <w:p w14:paraId="7ABCCA6E" w14:textId="77777777" w:rsidR="000168A6" w:rsidRDefault="000168A6">
      <w:pPr>
        <w:rPr>
          <w:rFonts w:hint="eastAsia"/>
        </w:rPr>
      </w:pPr>
    </w:p>
    <w:p w14:paraId="4B039DA0" w14:textId="77777777" w:rsidR="000168A6" w:rsidRDefault="000168A6">
      <w:pPr>
        <w:rPr>
          <w:rFonts w:hint="eastAsia"/>
        </w:rPr>
      </w:pPr>
      <w:r>
        <w:rPr>
          <w:rFonts w:hint="eastAsia"/>
        </w:rPr>
        <w:t>冻库，即冷藏仓库，是用于储存需要低温保存的产品的设施。在汉语中，“冻”指的是冰冻或冷冻的状态，而“库”则指代存放物品的地方。因此，冻库这个词汇直白地描述了它的功能和用途。它在食品保鲜、医药品存储以及其它对温度敏感产品的供应链管理中扮演着不可或缺的角色。</w:t>
      </w:r>
    </w:p>
    <w:p w14:paraId="25FF3ABC" w14:textId="77777777" w:rsidR="000168A6" w:rsidRDefault="000168A6">
      <w:pPr>
        <w:rPr>
          <w:rFonts w:hint="eastAsia"/>
        </w:rPr>
      </w:pPr>
    </w:p>
    <w:p w14:paraId="1853310E" w14:textId="77777777" w:rsidR="000168A6" w:rsidRDefault="000168A6">
      <w:pPr>
        <w:rPr>
          <w:rFonts w:hint="eastAsia"/>
        </w:rPr>
      </w:pPr>
    </w:p>
    <w:p w14:paraId="365A0EB3" w14:textId="77777777" w:rsidR="000168A6" w:rsidRDefault="000168A6">
      <w:pPr>
        <w:rPr>
          <w:rFonts w:hint="eastAsia"/>
        </w:rPr>
      </w:pPr>
      <w:r>
        <w:rPr>
          <w:rFonts w:hint="eastAsia"/>
        </w:rPr>
        <w:t>冻库的重要性</w:t>
      </w:r>
    </w:p>
    <w:p w14:paraId="75EB7EAC" w14:textId="77777777" w:rsidR="000168A6" w:rsidRDefault="000168A6">
      <w:pPr>
        <w:rPr>
          <w:rFonts w:hint="eastAsia"/>
        </w:rPr>
      </w:pPr>
    </w:p>
    <w:p w14:paraId="34F515B9" w14:textId="77777777" w:rsidR="000168A6" w:rsidRDefault="000168A6">
      <w:pPr>
        <w:rPr>
          <w:rFonts w:hint="eastAsia"/>
        </w:rPr>
      </w:pPr>
      <w:r>
        <w:rPr>
          <w:rFonts w:hint="eastAsia"/>
        </w:rPr>
        <w:t>随着全球化贸易的发展，冻库成为了确保产品质量与安全的重要环节。无论是肉类、海鲜还是新鲜蔬果，在从产地到消费者的长途运输过程中，都依赖于冻库来保持其新鲜度和营养价值。对于药品来说，许多疫苗和生物制品必须在特定的低温环境下储存以维持效力，这使得冻库成为医疗保健体系中的关键基础设施。</w:t>
      </w:r>
    </w:p>
    <w:p w14:paraId="2ECBBF30" w14:textId="77777777" w:rsidR="000168A6" w:rsidRDefault="000168A6">
      <w:pPr>
        <w:rPr>
          <w:rFonts w:hint="eastAsia"/>
        </w:rPr>
      </w:pPr>
    </w:p>
    <w:p w14:paraId="13D5844C" w14:textId="77777777" w:rsidR="000168A6" w:rsidRDefault="000168A6">
      <w:pPr>
        <w:rPr>
          <w:rFonts w:hint="eastAsia"/>
        </w:rPr>
      </w:pPr>
    </w:p>
    <w:p w14:paraId="3AD9B40E" w14:textId="77777777" w:rsidR="000168A6" w:rsidRDefault="000168A6">
      <w:pPr>
        <w:rPr>
          <w:rFonts w:hint="eastAsia"/>
        </w:rPr>
      </w:pPr>
      <w:r>
        <w:rPr>
          <w:rFonts w:hint="eastAsia"/>
        </w:rPr>
        <w:t>冻库的技术发展</w:t>
      </w:r>
    </w:p>
    <w:p w14:paraId="63D80E29" w14:textId="77777777" w:rsidR="000168A6" w:rsidRDefault="000168A6">
      <w:pPr>
        <w:rPr>
          <w:rFonts w:hint="eastAsia"/>
        </w:rPr>
      </w:pPr>
    </w:p>
    <w:p w14:paraId="1F2EBA45" w14:textId="77777777" w:rsidR="000168A6" w:rsidRDefault="000168A6">
      <w:pPr>
        <w:rPr>
          <w:rFonts w:hint="eastAsia"/>
        </w:rPr>
      </w:pPr>
      <w:r>
        <w:rPr>
          <w:rFonts w:hint="eastAsia"/>
        </w:rPr>
        <w:t>近年来，随着制冷技术的进步，冻库的设计和运营也经历了显著的变化。现代冻库不仅追求更高的能效比，还引入了智能化管理系统，可以实时监控内部环境参数如温度、湿度等，并自动调整设备运行状态，确保最佳储存条件。一些先进的冻库还会配备应急电源系统，以防断电导致货物损坏。</w:t>
      </w:r>
    </w:p>
    <w:p w14:paraId="1F0F9165" w14:textId="77777777" w:rsidR="000168A6" w:rsidRDefault="000168A6">
      <w:pPr>
        <w:rPr>
          <w:rFonts w:hint="eastAsia"/>
        </w:rPr>
      </w:pPr>
    </w:p>
    <w:p w14:paraId="2833C389" w14:textId="77777777" w:rsidR="000168A6" w:rsidRDefault="000168A6">
      <w:pPr>
        <w:rPr>
          <w:rFonts w:hint="eastAsia"/>
        </w:rPr>
      </w:pPr>
    </w:p>
    <w:p w14:paraId="29FE8721" w14:textId="77777777" w:rsidR="000168A6" w:rsidRDefault="000168A6">
      <w:pPr>
        <w:rPr>
          <w:rFonts w:hint="eastAsia"/>
        </w:rPr>
      </w:pPr>
      <w:r>
        <w:rPr>
          <w:rFonts w:hint="eastAsia"/>
        </w:rPr>
        <w:t>冻库的应用场景</w:t>
      </w:r>
    </w:p>
    <w:p w14:paraId="2D45F759" w14:textId="77777777" w:rsidR="000168A6" w:rsidRDefault="000168A6">
      <w:pPr>
        <w:rPr>
          <w:rFonts w:hint="eastAsia"/>
        </w:rPr>
      </w:pPr>
    </w:p>
    <w:p w14:paraId="44C386E3" w14:textId="77777777" w:rsidR="000168A6" w:rsidRDefault="000168A6">
      <w:pPr>
        <w:rPr>
          <w:rFonts w:hint="eastAsia"/>
        </w:rPr>
      </w:pPr>
      <w:r>
        <w:rPr>
          <w:rFonts w:hint="eastAsia"/>
        </w:rPr>
        <w:t>冻库广泛应用于农业、食品加工、物流配送等多个领域。在农业生产中，农户可以通过建立小型冻库来延长农产品的保质期，减少因天气变化造成的损失；食品加工厂则利用大型工业级冻库进行大规模原材料采购和成品储存，保障生产计划不受季节影响；冷链物流企业更是在全国乃至全球范围内构建起庞大的冻库网络，连接起各个生产和消费节点。</w:t>
      </w:r>
    </w:p>
    <w:p w14:paraId="3F21198E" w14:textId="77777777" w:rsidR="000168A6" w:rsidRDefault="000168A6">
      <w:pPr>
        <w:rPr>
          <w:rFonts w:hint="eastAsia"/>
        </w:rPr>
      </w:pPr>
    </w:p>
    <w:p w14:paraId="2E1A2DF0" w14:textId="77777777" w:rsidR="000168A6" w:rsidRDefault="000168A6">
      <w:pPr>
        <w:rPr>
          <w:rFonts w:hint="eastAsia"/>
        </w:rPr>
      </w:pPr>
    </w:p>
    <w:p w14:paraId="4EEA5604" w14:textId="77777777" w:rsidR="000168A6" w:rsidRDefault="000168A6">
      <w:pPr>
        <w:rPr>
          <w:rFonts w:hint="eastAsia"/>
        </w:rPr>
      </w:pPr>
      <w:r>
        <w:rPr>
          <w:rFonts w:hint="eastAsia"/>
        </w:rPr>
        <w:t>冻库的未来展望</w:t>
      </w:r>
    </w:p>
    <w:p w14:paraId="0DAB3164" w14:textId="77777777" w:rsidR="000168A6" w:rsidRDefault="000168A6">
      <w:pPr>
        <w:rPr>
          <w:rFonts w:hint="eastAsia"/>
        </w:rPr>
      </w:pPr>
    </w:p>
    <w:p w14:paraId="3CC24868" w14:textId="77777777" w:rsidR="000168A6" w:rsidRDefault="000168A6">
      <w:pPr>
        <w:rPr>
          <w:rFonts w:hint="eastAsia"/>
        </w:rPr>
      </w:pPr>
      <w:r>
        <w:rPr>
          <w:rFonts w:hint="eastAsia"/>
        </w:rPr>
        <w:t>展望未来，随着消费者对食品安全重视程度不断提高以及电子商务模式下生鲜类产品网购需求的增长，冻库行业将迎来更加广阔的发展空间。同时，绿色低碳理念也将促使业界探索更多环保型制冷剂及节能技术的应用，实现经济效益和社会效益双赢的局面。作为现代物流链上不可或缺的一环，冻库将继续为人们的生活带来便利。</w:t>
      </w:r>
    </w:p>
    <w:p w14:paraId="07ED88B7" w14:textId="77777777" w:rsidR="000168A6" w:rsidRDefault="000168A6">
      <w:pPr>
        <w:rPr>
          <w:rFonts w:hint="eastAsia"/>
        </w:rPr>
      </w:pPr>
    </w:p>
    <w:p w14:paraId="135B38E5" w14:textId="77777777" w:rsidR="000168A6" w:rsidRDefault="000168A6">
      <w:pPr>
        <w:rPr>
          <w:rFonts w:hint="eastAsia"/>
        </w:rPr>
      </w:pPr>
      <w:r>
        <w:rPr>
          <w:rFonts w:hint="eastAsia"/>
        </w:rPr>
        <w:t>本文是由每日作文网(2345lzwz.com)为大家创作</w:t>
      </w:r>
    </w:p>
    <w:p w14:paraId="602E4460" w14:textId="7B7D5CBA" w:rsidR="00495141" w:rsidRDefault="00495141"/>
    <w:sectPr w:rsidR="004951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141"/>
    <w:rsid w:val="000168A6"/>
    <w:rsid w:val="00317C12"/>
    <w:rsid w:val="0049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A8EDB-98B8-4159-9B8D-8AC46EF0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1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1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1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1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1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1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1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1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1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1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1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1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141"/>
    <w:rPr>
      <w:rFonts w:cstheme="majorBidi"/>
      <w:color w:val="2F5496" w:themeColor="accent1" w:themeShade="BF"/>
      <w:sz w:val="28"/>
      <w:szCs w:val="28"/>
    </w:rPr>
  </w:style>
  <w:style w:type="character" w:customStyle="1" w:styleId="50">
    <w:name w:val="标题 5 字符"/>
    <w:basedOn w:val="a0"/>
    <w:link w:val="5"/>
    <w:uiPriority w:val="9"/>
    <w:semiHidden/>
    <w:rsid w:val="00495141"/>
    <w:rPr>
      <w:rFonts w:cstheme="majorBidi"/>
      <w:color w:val="2F5496" w:themeColor="accent1" w:themeShade="BF"/>
      <w:sz w:val="24"/>
    </w:rPr>
  </w:style>
  <w:style w:type="character" w:customStyle="1" w:styleId="60">
    <w:name w:val="标题 6 字符"/>
    <w:basedOn w:val="a0"/>
    <w:link w:val="6"/>
    <w:uiPriority w:val="9"/>
    <w:semiHidden/>
    <w:rsid w:val="00495141"/>
    <w:rPr>
      <w:rFonts w:cstheme="majorBidi"/>
      <w:b/>
      <w:bCs/>
      <w:color w:val="2F5496" w:themeColor="accent1" w:themeShade="BF"/>
    </w:rPr>
  </w:style>
  <w:style w:type="character" w:customStyle="1" w:styleId="70">
    <w:name w:val="标题 7 字符"/>
    <w:basedOn w:val="a0"/>
    <w:link w:val="7"/>
    <w:uiPriority w:val="9"/>
    <w:semiHidden/>
    <w:rsid w:val="00495141"/>
    <w:rPr>
      <w:rFonts w:cstheme="majorBidi"/>
      <w:b/>
      <w:bCs/>
      <w:color w:val="595959" w:themeColor="text1" w:themeTint="A6"/>
    </w:rPr>
  </w:style>
  <w:style w:type="character" w:customStyle="1" w:styleId="80">
    <w:name w:val="标题 8 字符"/>
    <w:basedOn w:val="a0"/>
    <w:link w:val="8"/>
    <w:uiPriority w:val="9"/>
    <w:semiHidden/>
    <w:rsid w:val="00495141"/>
    <w:rPr>
      <w:rFonts w:cstheme="majorBidi"/>
      <w:color w:val="595959" w:themeColor="text1" w:themeTint="A6"/>
    </w:rPr>
  </w:style>
  <w:style w:type="character" w:customStyle="1" w:styleId="90">
    <w:name w:val="标题 9 字符"/>
    <w:basedOn w:val="a0"/>
    <w:link w:val="9"/>
    <w:uiPriority w:val="9"/>
    <w:semiHidden/>
    <w:rsid w:val="00495141"/>
    <w:rPr>
      <w:rFonts w:eastAsiaTheme="majorEastAsia" w:cstheme="majorBidi"/>
      <w:color w:val="595959" w:themeColor="text1" w:themeTint="A6"/>
    </w:rPr>
  </w:style>
  <w:style w:type="paragraph" w:styleId="a3">
    <w:name w:val="Title"/>
    <w:basedOn w:val="a"/>
    <w:next w:val="a"/>
    <w:link w:val="a4"/>
    <w:uiPriority w:val="10"/>
    <w:qFormat/>
    <w:rsid w:val="004951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1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1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1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141"/>
    <w:pPr>
      <w:spacing w:before="160"/>
      <w:jc w:val="center"/>
    </w:pPr>
    <w:rPr>
      <w:i/>
      <w:iCs/>
      <w:color w:val="404040" w:themeColor="text1" w:themeTint="BF"/>
    </w:rPr>
  </w:style>
  <w:style w:type="character" w:customStyle="1" w:styleId="a8">
    <w:name w:val="引用 字符"/>
    <w:basedOn w:val="a0"/>
    <w:link w:val="a7"/>
    <w:uiPriority w:val="29"/>
    <w:rsid w:val="00495141"/>
    <w:rPr>
      <w:i/>
      <w:iCs/>
      <w:color w:val="404040" w:themeColor="text1" w:themeTint="BF"/>
    </w:rPr>
  </w:style>
  <w:style w:type="paragraph" w:styleId="a9">
    <w:name w:val="List Paragraph"/>
    <w:basedOn w:val="a"/>
    <w:uiPriority w:val="34"/>
    <w:qFormat/>
    <w:rsid w:val="00495141"/>
    <w:pPr>
      <w:ind w:left="720"/>
      <w:contextualSpacing/>
    </w:pPr>
  </w:style>
  <w:style w:type="character" w:styleId="aa">
    <w:name w:val="Intense Emphasis"/>
    <w:basedOn w:val="a0"/>
    <w:uiPriority w:val="21"/>
    <w:qFormat/>
    <w:rsid w:val="00495141"/>
    <w:rPr>
      <w:i/>
      <w:iCs/>
      <w:color w:val="2F5496" w:themeColor="accent1" w:themeShade="BF"/>
    </w:rPr>
  </w:style>
  <w:style w:type="paragraph" w:styleId="ab">
    <w:name w:val="Intense Quote"/>
    <w:basedOn w:val="a"/>
    <w:next w:val="a"/>
    <w:link w:val="ac"/>
    <w:uiPriority w:val="30"/>
    <w:qFormat/>
    <w:rsid w:val="004951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141"/>
    <w:rPr>
      <w:i/>
      <w:iCs/>
      <w:color w:val="2F5496" w:themeColor="accent1" w:themeShade="BF"/>
    </w:rPr>
  </w:style>
  <w:style w:type="character" w:styleId="ad">
    <w:name w:val="Intense Reference"/>
    <w:basedOn w:val="a0"/>
    <w:uiPriority w:val="32"/>
    <w:qFormat/>
    <w:rsid w:val="004951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