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C986" w14:textId="77777777" w:rsidR="00E95880" w:rsidRDefault="00E95880">
      <w:pPr>
        <w:rPr>
          <w:rFonts w:hint="eastAsia"/>
        </w:rPr>
      </w:pPr>
    </w:p>
    <w:p w14:paraId="669178F6" w14:textId="77777777" w:rsidR="00E95880" w:rsidRDefault="00E95880">
      <w:pPr>
        <w:rPr>
          <w:rFonts w:hint="eastAsia"/>
        </w:rPr>
      </w:pPr>
      <w:r>
        <w:rPr>
          <w:rFonts w:hint="eastAsia"/>
        </w:rPr>
        <w:t>叠的拼音与组词</w:t>
      </w:r>
    </w:p>
    <w:p w14:paraId="58675903" w14:textId="77777777" w:rsidR="00E95880" w:rsidRDefault="00E95880">
      <w:pPr>
        <w:rPr>
          <w:rFonts w:hint="eastAsia"/>
        </w:rPr>
      </w:pPr>
      <w:r>
        <w:rPr>
          <w:rFonts w:hint="eastAsia"/>
        </w:rPr>
        <w:t>叠字，在汉字中扮演着独特的角色，不仅丰富了汉语的表现力，还增加了语言的韵律美。我们来了解一下“叠”的基本拼音。“叠”字的拼音是“dié”，属于阳平声调，发音时需注意其清晰和准确。在学习汉字的过程中，正确掌握每个字的读音是基础，也是关键。</w:t>
      </w:r>
    </w:p>
    <w:p w14:paraId="076B9F03" w14:textId="77777777" w:rsidR="00E95880" w:rsidRDefault="00E95880">
      <w:pPr>
        <w:rPr>
          <w:rFonts w:hint="eastAsia"/>
        </w:rPr>
      </w:pPr>
    </w:p>
    <w:p w14:paraId="4D199E35" w14:textId="77777777" w:rsidR="00E95880" w:rsidRDefault="00E95880">
      <w:pPr>
        <w:rPr>
          <w:rFonts w:hint="eastAsia"/>
        </w:rPr>
      </w:pPr>
    </w:p>
    <w:p w14:paraId="5D077171" w14:textId="77777777" w:rsidR="00E95880" w:rsidRDefault="00E95880">
      <w:pPr>
        <w:rPr>
          <w:rFonts w:hint="eastAsia"/>
        </w:rPr>
      </w:pPr>
      <w:r>
        <w:rPr>
          <w:rFonts w:hint="eastAsia"/>
        </w:rPr>
        <w:t>叠字的构成及其文化意义</w:t>
      </w:r>
    </w:p>
    <w:p w14:paraId="0EAABE45" w14:textId="77777777" w:rsidR="00E95880" w:rsidRDefault="00E95880">
      <w:pPr>
        <w:rPr>
          <w:rFonts w:hint="eastAsia"/>
        </w:rPr>
      </w:pPr>
      <w:r>
        <w:rPr>
          <w:rFonts w:hint="eastAsia"/>
        </w:rPr>
        <w:t>从字形上看，“叠”由“亦”和“手”两部分组成，象征着手的动作，意味着重复、叠加的过程。在中国传统文化中，叠字的应用非常广泛，比如叠字诗、叠字联等，都是通过重复使用相同的字或类似的结构，来表达深厚的情感或特殊的意境。例如著名的《木兰辞》中有“唧唧复唧唧”，这种叠字手法极大地增强了诗句的音乐性和感染力。</w:t>
      </w:r>
    </w:p>
    <w:p w14:paraId="33A4A6E9" w14:textId="77777777" w:rsidR="00E95880" w:rsidRDefault="00E95880">
      <w:pPr>
        <w:rPr>
          <w:rFonts w:hint="eastAsia"/>
        </w:rPr>
      </w:pPr>
    </w:p>
    <w:p w14:paraId="03721E3F" w14:textId="77777777" w:rsidR="00E95880" w:rsidRDefault="00E95880">
      <w:pPr>
        <w:rPr>
          <w:rFonts w:hint="eastAsia"/>
        </w:rPr>
      </w:pPr>
    </w:p>
    <w:p w14:paraId="111830A7" w14:textId="77777777" w:rsidR="00E95880" w:rsidRDefault="00E95880">
      <w:pPr>
        <w:rPr>
          <w:rFonts w:hint="eastAsia"/>
        </w:rPr>
      </w:pPr>
      <w:r>
        <w:rPr>
          <w:rFonts w:hint="eastAsia"/>
        </w:rPr>
        <w:t>叠字的常见组词</w:t>
      </w:r>
    </w:p>
    <w:p w14:paraId="288022BC" w14:textId="77777777" w:rsidR="00E95880" w:rsidRDefault="00E95880">
      <w:pPr>
        <w:rPr>
          <w:rFonts w:hint="eastAsia"/>
        </w:rPr>
      </w:pPr>
      <w:r>
        <w:rPr>
          <w:rFonts w:hint="eastAsia"/>
        </w:rPr>
        <w:t>说到“叠”的组词，有非常多的例子可以列举。比如，“重叠”，指的是物体一层层地覆盖在一起；“折叠”，表示将某物对折或者多次弯折；还有“叠嶂”，形容山峰重重叠叠，给人一种壮观而又神秘的感觉。这些词语在日常生活中的应用十分普遍，无论是描述自然景观还是日常物品的状态，都能见到它们的身影。</w:t>
      </w:r>
    </w:p>
    <w:p w14:paraId="538C30A5" w14:textId="77777777" w:rsidR="00E95880" w:rsidRDefault="00E95880">
      <w:pPr>
        <w:rPr>
          <w:rFonts w:hint="eastAsia"/>
        </w:rPr>
      </w:pPr>
    </w:p>
    <w:p w14:paraId="754FD3E0" w14:textId="77777777" w:rsidR="00E95880" w:rsidRDefault="00E95880">
      <w:pPr>
        <w:rPr>
          <w:rFonts w:hint="eastAsia"/>
        </w:rPr>
      </w:pPr>
    </w:p>
    <w:p w14:paraId="5AF923AB" w14:textId="77777777" w:rsidR="00E95880" w:rsidRDefault="00E95880">
      <w:pPr>
        <w:rPr>
          <w:rFonts w:hint="eastAsia"/>
        </w:rPr>
      </w:pPr>
      <w:r>
        <w:rPr>
          <w:rFonts w:hint="eastAsia"/>
        </w:rPr>
        <w:t>叠字在文学作品中的运用</w:t>
      </w:r>
    </w:p>
    <w:p w14:paraId="2283470C" w14:textId="77777777" w:rsidR="00E95880" w:rsidRDefault="00E95880">
      <w:pPr>
        <w:rPr>
          <w:rFonts w:hint="eastAsia"/>
        </w:rPr>
      </w:pPr>
      <w:r>
        <w:rPr>
          <w:rFonts w:hint="eastAsia"/>
        </w:rPr>
        <w:t>叠字在古典文学作品中的运用尤其值得一提。许多著名诗人和作家都喜欢使用叠字，以此增强文章的节奏感和表现力。如李清照的“寻寻觅觅，冷冷清清，凄凄惨惨戚戚”，通过对叠字的巧妙运用，成功地营造出一种孤寂、哀愁的氛围，使读者能够更深刻地感受到作者当时的心情。</w:t>
      </w:r>
    </w:p>
    <w:p w14:paraId="13FC8317" w14:textId="77777777" w:rsidR="00E95880" w:rsidRDefault="00E95880">
      <w:pPr>
        <w:rPr>
          <w:rFonts w:hint="eastAsia"/>
        </w:rPr>
      </w:pPr>
    </w:p>
    <w:p w14:paraId="30D2856E" w14:textId="77777777" w:rsidR="00E95880" w:rsidRDefault="00E95880">
      <w:pPr>
        <w:rPr>
          <w:rFonts w:hint="eastAsia"/>
        </w:rPr>
      </w:pPr>
    </w:p>
    <w:p w14:paraId="4BD01970" w14:textId="77777777" w:rsidR="00E95880" w:rsidRDefault="00E95880">
      <w:pPr>
        <w:rPr>
          <w:rFonts w:hint="eastAsia"/>
        </w:rPr>
      </w:pPr>
      <w:r>
        <w:rPr>
          <w:rFonts w:hint="eastAsia"/>
        </w:rPr>
        <w:t>叠字的学习方法与技巧</w:t>
      </w:r>
    </w:p>
    <w:p w14:paraId="2B258394" w14:textId="77777777" w:rsidR="00E95880" w:rsidRDefault="00E95880">
      <w:pPr>
        <w:rPr>
          <w:rFonts w:hint="eastAsia"/>
        </w:rPr>
      </w:pPr>
      <w:r>
        <w:rPr>
          <w:rFonts w:hint="eastAsia"/>
        </w:rPr>
        <w:t>对于汉语学习者来说，理解和掌握叠字的方法有很多。一方面可以通过阅读经典文学作品来体会叠字的魅力；另一方面，也可以尝试自己创作一些含有叠字的文章或诗歌，这样不仅可以加深记忆，还能提高语言表达能力。利用现代技术手段，如观看视频教程、参与在线讨论等方式，也能有效地帮助学习者更好地理解叠字的用法。</w:t>
      </w:r>
    </w:p>
    <w:p w14:paraId="767D4FB9" w14:textId="77777777" w:rsidR="00E95880" w:rsidRDefault="00E95880">
      <w:pPr>
        <w:rPr>
          <w:rFonts w:hint="eastAsia"/>
        </w:rPr>
      </w:pPr>
    </w:p>
    <w:p w14:paraId="7F535E10" w14:textId="77777777" w:rsidR="00E95880" w:rsidRDefault="00E95880">
      <w:pPr>
        <w:rPr>
          <w:rFonts w:hint="eastAsia"/>
        </w:rPr>
      </w:pPr>
    </w:p>
    <w:p w14:paraId="4C21E1CD" w14:textId="77777777" w:rsidR="00E95880" w:rsidRDefault="00E95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0DA0F" w14:textId="5F39EC0F" w:rsidR="00127FAA" w:rsidRDefault="00127FAA"/>
    <w:sectPr w:rsidR="0012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AA"/>
    <w:rsid w:val="00127FAA"/>
    <w:rsid w:val="00317C12"/>
    <w:rsid w:val="00E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02E2-8E03-47DB-A65E-FC5914A5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