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F857" w14:textId="77777777" w:rsidR="00FB2FA4" w:rsidRDefault="00FB2FA4">
      <w:pPr>
        <w:rPr>
          <w:rFonts w:hint="eastAsia"/>
        </w:rPr>
      </w:pPr>
    </w:p>
    <w:p w14:paraId="0B472BD1" w14:textId="77777777" w:rsidR="00FB2FA4" w:rsidRDefault="00FB2FA4">
      <w:pPr>
        <w:rPr>
          <w:rFonts w:hint="eastAsia"/>
        </w:rPr>
      </w:pPr>
      <w:r>
        <w:rPr>
          <w:rFonts w:hint="eastAsia"/>
        </w:rPr>
        <w:t>吊车怎么拼</w:t>
      </w:r>
    </w:p>
    <w:p w14:paraId="7DB15280" w14:textId="77777777" w:rsidR="00FB2FA4" w:rsidRDefault="00FB2FA4">
      <w:pPr>
        <w:rPr>
          <w:rFonts w:hint="eastAsia"/>
        </w:rPr>
      </w:pPr>
      <w:r>
        <w:rPr>
          <w:rFonts w:hint="eastAsia"/>
        </w:rPr>
        <w:t>在建筑工地、港口物流、大型设备安装等领域，吊车是不可或缺的重要机械设备。它能够通过其强大的起升能力将重物提升到指定的高度和位置，极大地提高了工作效率和安全性。但提到“吊车怎么拼”，这里我们不仅仅指的是机械的组装过程，还包括如何正确选择适合具体任务需求的吊车型号以及相关的操作知识。</w:t>
      </w:r>
    </w:p>
    <w:p w14:paraId="03842DBF" w14:textId="77777777" w:rsidR="00FB2FA4" w:rsidRDefault="00FB2FA4">
      <w:pPr>
        <w:rPr>
          <w:rFonts w:hint="eastAsia"/>
        </w:rPr>
      </w:pPr>
    </w:p>
    <w:p w14:paraId="063D7062" w14:textId="77777777" w:rsidR="00FB2FA4" w:rsidRDefault="00FB2FA4">
      <w:pPr>
        <w:rPr>
          <w:rFonts w:hint="eastAsia"/>
        </w:rPr>
      </w:pPr>
    </w:p>
    <w:p w14:paraId="579BD82F" w14:textId="77777777" w:rsidR="00FB2FA4" w:rsidRDefault="00FB2FA4">
      <w:pPr>
        <w:rPr>
          <w:rFonts w:hint="eastAsia"/>
        </w:rPr>
      </w:pPr>
      <w:r>
        <w:rPr>
          <w:rFonts w:hint="eastAsia"/>
        </w:rPr>
        <w:t>了解吊车的基本类型</w:t>
      </w:r>
    </w:p>
    <w:p w14:paraId="3BA0DC39" w14:textId="77777777" w:rsidR="00FB2FA4" w:rsidRDefault="00FB2FA4">
      <w:pPr>
        <w:rPr>
          <w:rFonts w:hint="eastAsia"/>
        </w:rPr>
      </w:pPr>
      <w:r>
        <w:rPr>
          <w:rFonts w:hint="eastAsia"/>
        </w:rPr>
        <w:t>了解不同类型的吊车是非常重要的。根据使用场景和功能的不同，吊车可以分为汽车吊、轮胎吊、履带吊等。每种类型的吊车都有其独特的适用场合。例如，汽车吊因其机动性强，适用于需要频繁变换作业地点的情况；而履带吊则以其出色的稳定性和承载能力，被广泛应用于重型货物的装卸和大型结构件的吊装。</w:t>
      </w:r>
    </w:p>
    <w:p w14:paraId="55894744" w14:textId="77777777" w:rsidR="00FB2FA4" w:rsidRDefault="00FB2FA4">
      <w:pPr>
        <w:rPr>
          <w:rFonts w:hint="eastAsia"/>
        </w:rPr>
      </w:pPr>
    </w:p>
    <w:p w14:paraId="58A32D81" w14:textId="77777777" w:rsidR="00FB2FA4" w:rsidRDefault="00FB2FA4">
      <w:pPr>
        <w:rPr>
          <w:rFonts w:hint="eastAsia"/>
        </w:rPr>
      </w:pPr>
    </w:p>
    <w:p w14:paraId="6176A561" w14:textId="77777777" w:rsidR="00FB2FA4" w:rsidRDefault="00FB2FA4">
      <w:pPr>
        <w:rPr>
          <w:rFonts w:hint="eastAsia"/>
        </w:rPr>
      </w:pPr>
      <w:r>
        <w:rPr>
          <w:rFonts w:hint="eastAsia"/>
        </w:rPr>
        <w:t>选择合适的吊车型号</w:t>
      </w:r>
    </w:p>
    <w:p w14:paraId="3E6DEC46" w14:textId="77777777" w:rsidR="00FB2FA4" w:rsidRDefault="00FB2FA4">
      <w:pPr>
        <w:rPr>
          <w:rFonts w:hint="eastAsia"/>
        </w:rPr>
      </w:pPr>
      <w:r>
        <w:rPr>
          <w:rFonts w:hint="eastAsia"/>
        </w:rPr>
        <w:t>在进行具体的吊装任务之前，选择合适的吊车型号至关重要。这涉及到对所需吊装物品重量、尺寸、吊装高度和作业半径等因素的精确计算。错误的选择不仅可能导致工作无法顺利完成，甚至可能引发安全事故。因此，在实际操作前，务必对这些参数进行详细评估，并参考吊车制造商提供的技术手册。</w:t>
      </w:r>
    </w:p>
    <w:p w14:paraId="27D27D94" w14:textId="77777777" w:rsidR="00FB2FA4" w:rsidRDefault="00FB2FA4">
      <w:pPr>
        <w:rPr>
          <w:rFonts w:hint="eastAsia"/>
        </w:rPr>
      </w:pPr>
    </w:p>
    <w:p w14:paraId="147AFE41" w14:textId="77777777" w:rsidR="00FB2FA4" w:rsidRDefault="00FB2FA4">
      <w:pPr>
        <w:rPr>
          <w:rFonts w:hint="eastAsia"/>
        </w:rPr>
      </w:pPr>
    </w:p>
    <w:p w14:paraId="2DB280E5" w14:textId="77777777" w:rsidR="00FB2FA4" w:rsidRDefault="00FB2FA4">
      <w:pPr>
        <w:rPr>
          <w:rFonts w:hint="eastAsia"/>
        </w:rPr>
      </w:pPr>
      <w:r>
        <w:rPr>
          <w:rFonts w:hint="eastAsia"/>
        </w:rPr>
        <w:t>吊车的操作与维护</w:t>
      </w:r>
    </w:p>
    <w:p w14:paraId="10500E74" w14:textId="77777777" w:rsidR="00FB2FA4" w:rsidRDefault="00FB2FA4">
      <w:pPr>
        <w:rPr>
          <w:rFonts w:hint="eastAsia"/>
        </w:rPr>
      </w:pPr>
      <w:r>
        <w:rPr>
          <w:rFonts w:hint="eastAsia"/>
        </w:rPr>
        <w:t>掌握吊车的操作技能同样不可忽视。这包括了解吊车各部件的功能、熟悉操作界面、掌握正确的操作流程等。定期的检查和维护也是确保吊车安全运行的关键。通过执行日常检查、定期保养和及时维修，可以有效延长吊车使用寿命，同时降低故障发生的风险。</w:t>
      </w:r>
    </w:p>
    <w:p w14:paraId="4A357D7B" w14:textId="77777777" w:rsidR="00FB2FA4" w:rsidRDefault="00FB2FA4">
      <w:pPr>
        <w:rPr>
          <w:rFonts w:hint="eastAsia"/>
        </w:rPr>
      </w:pPr>
    </w:p>
    <w:p w14:paraId="1DFD78C9" w14:textId="77777777" w:rsidR="00FB2FA4" w:rsidRDefault="00FB2FA4">
      <w:pPr>
        <w:rPr>
          <w:rFonts w:hint="eastAsia"/>
        </w:rPr>
      </w:pPr>
    </w:p>
    <w:p w14:paraId="0D554635" w14:textId="77777777" w:rsidR="00FB2FA4" w:rsidRDefault="00FB2FA4">
      <w:pPr>
        <w:rPr>
          <w:rFonts w:hint="eastAsia"/>
        </w:rPr>
      </w:pPr>
      <w:r>
        <w:rPr>
          <w:rFonts w:hint="eastAsia"/>
        </w:rPr>
        <w:t>安全注意事项</w:t>
      </w:r>
    </w:p>
    <w:p w14:paraId="27E33A35" w14:textId="77777777" w:rsidR="00FB2FA4" w:rsidRDefault="00FB2FA4">
      <w:pPr>
        <w:rPr>
          <w:rFonts w:hint="eastAsia"/>
        </w:rPr>
      </w:pPr>
      <w:r>
        <w:rPr>
          <w:rFonts w:hint="eastAsia"/>
        </w:rPr>
        <w:t>最后但同样重要的是，安全始终应放在首位。无论是在吊车的选择、操作还是维护过程中，都必须严格遵守相关安全规定。操作人员需接受专业培训并持有相应资格证书，现场作业时还应设置明显的警示标志，并采取必要的防护措施，以确保周围人员的安全。</w:t>
      </w:r>
    </w:p>
    <w:p w14:paraId="5EDCDBC4" w14:textId="77777777" w:rsidR="00FB2FA4" w:rsidRDefault="00FB2FA4">
      <w:pPr>
        <w:rPr>
          <w:rFonts w:hint="eastAsia"/>
        </w:rPr>
      </w:pPr>
    </w:p>
    <w:p w14:paraId="302DCEEA" w14:textId="77777777" w:rsidR="00FB2FA4" w:rsidRDefault="00FB2FA4">
      <w:pPr>
        <w:rPr>
          <w:rFonts w:hint="eastAsia"/>
        </w:rPr>
      </w:pPr>
    </w:p>
    <w:p w14:paraId="6C6FD841" w14:textId="77777777" w:rsidR="00FB2FA4" w:rsidRDefault="00FB2FA4">
      <w:pPr>
        <w:rPr>
          <w:rFonts w:hint="eastAsia"/>
        </w:rPr>
      </w:pPr>
      <w:r>
        <w:rPr>
          <w:rFonts w:hint="eastAsia"/>
        </w:rPr>
        <w:t>本文是由每日作文网(2345lzwz.com)为大家创作</w:t>
      </w:r>
    </w:p>
    <w:p w14:paraId="6BE9C371" w14:textId="6867AD4A" w:rsidR="001B4201" w:rsidRDefault="001B4201"/>
    <w:sectPr w:rsidR="001B4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01"/>
    <w:rsid w:val="001B4201"/>
    <w:rsid w:val="00317C12"/>
    <w:rsid w:val="00FB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2DF16-7CF5-4747-9C80-F97A14ED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201"/>
    <w:rPr>
      <w:rFonts w:cstheme="majorBidi"/>
      <w:color w:val="2F5496" w:themeColor="accent1" w:themeShade="BF"/>
      <w:sz w:val="28"/>
      <w:szCs w:val="28"/>
    </w:rPr>
  </w:style>
  <w:style w:type="character" w:customStyle="1" w:styleId="50">
    <w:name w:val="标题 5 字符"/>
    <w:basedOn w:val="a0"/>
    <w:link w:val="5"/>
    <w:uiPriority w:val="9"/>
    <w:semiHidden/>
    <w:rsid w:val="001B4201"/>
    <w:rPr>
      <w:rFonts w:cstheme="majorBidi"/>
      <w:color w:val="2F5496" w:themeColor="accent1" w:themeShade="BF"/>
      <w:sz w:val="24"/>
    </w:rPr>
  </w:style>
  <w:style w:type="character" w:customStyle="1" w:styleId="60">
    <w:name w:val="标题 6 字符"/>
    <w:basedOn w:val="a0"/>
    <w:link w:val="6"/>
    <w:uiPriority w:val="9"/>
    <w:semiHidden/>
    <w:rsid w:val="001B4201"/>
    <w:rPr>
      <w:rFonts w:cstheme="majorBidi"/>
      <w:b/>
      <w:bCs/>
      <w:color w:val="2F5496" w:themeColor="accent1" w:themeShade="BF"/>
    </w:rPr>
  </w:style>
  <w:style w:type="character" w:customStyle="1" w:styleId="70">
    <w:name w:val="标题 7 字符"/>
    <w:basedOn w:val="a0"/>
    <w:link w:val="7"/>
    <w:uiPriority w:val="9"/>
    <w:semiHidden/>
    <w:rsid w:val="001B4201"/>
    <w:rPr>
      <w:rFonts w:cstheme="majorBidi"/>
      <w:b/>
      <w:bCs/>
      <w:color w:val="595959" w:themeColor="text1" w:themeTint="A6"/>
    </w:rPr>
  </w:style>
  <w:style w:type="character" w:customStyle="1" w:styleId="80">
    <w:name w:val="标题 8 字符"/>
    <w:basedOn w:val="a0"/>
    <w:link w:val="8"/>
    <w:uiPriority w:val="9"/>
    <w:semiHidden/>
    <w:rsid w:val="001B4201"/>
    <w:rPr>
      <w:rFonts w:cstheme="majorBidi"/>
      <w:color w:val="595959" w:themeColor="text1" w:themeTint="A6"/>
    </w:rPr>
  </w:style>
  <w:style w:type="character" w:customStyle="1" w:styleId="90">
    <w:name w:val="标题 9 字符"/>
    <w:basedOn w:val="a0"/>
    <w:link w:val="9"/>
    <w:uiPriority w:val="9"/>
    <w:semiHidden/>
    <w:rsid w:val="001B4201"/>
    <w:rPr>
      <w:rFonts w:eastAsiaTheme="majorEastAsia" w:cstheme="majorBidi"/>
      <w:color w:val="595959" w:themeColor="text1" w:themeTint="A6"/>
    </w:rPr>
  </w:style>
  <w:style w:type="paragraph" w:styleId="a3">
    <w:name w:val="Title"/>
    <w:basedOn w:val="a"/>
    <w:next w:val="a"/>
    <w:link w:val="a4"/>
    <w:uiPriority w:val="10"/>
    <w:qFormat/>
    <w:rsid w:val="001B4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201"/>
    <w:pPr>
      <w:spacing w:before="160"/>
      <w:jc w:val="center"/>
    </w:pPr>
    <w:rPr>
      <w:i/>
      <w:iCs/>
      <w:color w:val="404040" w:themeColor="text1" w:themeTint="BF"/>
    </w:rPr>
  </w:style>
  <w:style w:type="character" w:customStyle="1" w:styleId="a8">
    <w:name w:val="引用 字符"/>
    <w:basedOn w:val="a0"/>
    <w:link w:val="a7"/>
    <w:uiPriority w:val="29"/>
    <w:rsid w:val="001B4201"/>
    <w:rPr>
      <w:i/>
      <w:iCs/>
      <w:color w:val="404040" w:themeColor="text1" w:themeTint="BF"/>
    </w:rPr>
  </w:style>
  <w:style w:type="paragraph" w:styleId="a9">
    <w:name w:val="List Paragraph"/>
    <w:basedOn w:val="a"/>
    <w:uiPriority w:val="34"/>
    <w:qFormat/>
    <w:rsid w:val="001B4201"/>
    <w:pPr>
      <w:ind w:left="720"/>
      <w:contextualSpacing/>
    </w:pPr>
  </w:style>
  <w:style w:type="character" w:styleId="aa">
    <w:name w:val="Intense Emphasis"/>
    <w:basedOn w:val="a0"/>
    <w:uiPriority w:val="21"/>
    <w:qFormat/>
    <w:rsid w:val="001B4201"/>
    <w:rPr>
      <w:i/>
      <w:iCs/>
      <w:color w:val="2F5496" w:themeColor="accent1" w:themeShade="BF"/>
    </w:rPr>
  </w:style>
  <w:style w:type="paragraph" w:styleId="ab">
    <w:name w:val="Intense Quote"/>
    <w:basedOn w:val="a"/>
    <w:next w:val="a"/>
    <w:link w:val="ac"/>
    <w:uiPriority w:val="30"/>
    <w:qFormat/>
    <w:rsid w:val="001B4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201"/>
    <w:rPr>
      <w:i/>
      <w:iCs/>
      <w:color w:val="2F5496" w:themeColor="accent1" w:themeShade="BF"/>
    </w:rPr>
  </w:style>
  <w:style w:type="character" w:styleId="ad">
    <w:name w:val="Intense Reference"/>
    <w:basedOn w:val="a0"/>
    <w:uiPriority w:val="32"/>
    <w:qFormat/>
    <w:rsid w:val="001B4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