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61CC2" w14:textId="77777777" w:rsidR="0095634E" w:rsidRDefault="0095634E">
      <w:pPr>
        <w:rPr>
          <w:rFonts w:hint="eastAsia"/>
        </w:rPr>
      </w:pPr>
      <w:r>
        <w:rPr>
          <w:rFonts w:hint="eastAsia"/>
        </w:rPr>
        <w:t>dong4 ha4 恫吓的拼音与含义</w:t>
      </w:r>
    </w:p>
    <w:p w14:paraId="73FF5816" w14:textId="77777777" w:rsidR="0095634E" w:rsidRDefault="0095634E">
      <w:pPr>
        <w:rPr>
          <w:rFonts w:hint="eastAsia"/>
        </w:rPr>
      </w:pPr>
      <w:r>
        <w:rPr>
          <w:rFonts w:hint="eastAsia"/>
        </w:rPr>
        <w:t>在汉语中，“恫吓”的拼音为“dòng hè”，这个词用来描述一种通过言语或行为对他人施加心理压力，意图使对方感到恐惧或不安的行为。它并不局限于口头表达，也可以通过书写、动作甚至眼神来传达威胁的信息。作为一种负面的社会现象，恫吓往往违背了和谐沟通的原则，并且在许多情况下是不道德甚至是非法的。</w:t>
      </w:r>
    </w:p>
    <w:p w14:paraId="1B6B5BF3" w14:textId="77777777" w:rsidR="0095634E" w:rsidRDefault="0095634E">
      <w:pPr>
        <w:rPr>
          <w:rFonts w:hint="eastAsia"/>
        </w:rPr>
      </w:pPr>
    </w:p>
    <w:p w14:paraId="7749BCF1" w14:textId="77777777" w:rsidR="0095634E" w:rsidRDefault="0095634E">
      <w:pPr>
        <w:rPr>
          <w:rFonts w:hint="eastAsia"/>
        </w:rPr>
      </w:pPr>
    </w:p>
    <w:p w14:paraId="2330CC21" w14:textId="77777777" w:rsidR="0095634E" w:rsidRDefault="0095634E">
      <w:pPr>
        <w:rPr>
          <w:rFonts w:hint="eastAsia"/>
        </w:rPr>
      </w:pPr>
      <w:r>
        <w:rPr>
          <w:rFonts w:hint="eastAsia"/>
        </w:rPr>
        <w:t>恫吓的历史背景与文化视角</w:t>
      </w:r>
    </w:p>
    <w:p w14:paraId="10EFD8C4" w14:textId="77777777" w:rsidR="0095634E" w:rsidRDefault="0095634E">
      <w:pPr>
        <w:rPr>
          <w:rFonts w:hint="eastAsia"/>
        </w:rPr>
      </w:pPr>
      <w:r>
        <w:rPr>
          <w:rFonts w:hint="eastAsia"/>
        </w:rPr>
        <w:t>从历史的角度看，恫吓行为自人类社会形成以来便存在。在古代，权力者可能使用这种手段来维持统治秩序或是惩戒所谓的“罪犯”。在一些文化中，人们相信超自然力量可以带来惩罚，因此巫师或者宗教领袖有时会利用这一点对社群成员进行恫吓。随着文明的进步和法治社会的建立，现代社会对于此类行为有了更明确的法律界定，保护公民免受无端的恐吓。</w:t>
      </w:r>
    </w:p>
    <w:p w14:paraId="410BEE0D" w14:textId="77777777" w:rsidR="0095634E" w:rsidRDefault="0095634E">
      <w:pPr>
        <w:rPr>
          <w:rFonts w:hint="eastAsia"/>
        </w:rPr>
      </w:pPr>
    </w:p>
    <w:p w14:paraId="16F507EF" w14:textId="77777777" w:rsidR="0095634E" w:rsidRDefault="0095634E">
      <w:pPr>
        <w:rPr>
          <w:rFonts w:hint="eastAsia"/>
        </w:rPr>
      </w:pPr>
    </w:p>
    <w:p w14:paraId="54E96521" w14:textId="77777777" w:rsidR="0095634E" w:rsidRDefault="0095634E">
      <w:pPr>
        <w:rPr>
          <w:rFonts w:hint="eastAsia"/>
        </w:rPr>
      </w:pPr>
      <w:r>
        <w:rPr>
          <w:rFonts w:hint="eastAsia"/>
        </w:rPr>
        <w:t>现代语境下的法律地位</w:t>
      </w:r>
    </w:p>
    <w:p w14:paraId="6C70ED59" w14:textId="77777777" w:rsidR="0095634E" w:rsidRDefault="0095634E">
      <w:pPr>
        <w:rPr>
          <w:rFonts w:hint="eastAsia"/>
        </w:rPr>
      </w:pPr>
      <w:r>
        <w:rPr>
          <w:rFonts w:hint="eastAsia"/>
        </w:rPr>
        <w:t>在当今社会，大多数国家和地区都有相应的法律法规来处理恫吓事件。例如，在中国，《中华人民共和国刑法》明确规定了有关于恐吓罪的条款，如果有人故意实施恐吓行为，给他人造成精神痛苦或者其他严重后果，将依法承担刑事责任。民事法律也为受害者提供了救济途径，允许他们向法院提起诉讼要求损害赔偿。</w:t>
      </w:r>
    </w:p>
    <w:p w14:paraId="2EDDFD59" w14:textId="77777777" w:rsidR="0095634E" w:rsidRDefault="0095634E">
      <w:pPr>
        <w:rPr>
          <w:rFonts w:hint="eastAsia"/>
        </w:rPr>
      </w:pPr>
    </w:p>
    <w:p w14:paraId="48EE289D" w14:textId="77777777" w:rsidR="0095634E" w:rsidRDefault="0095634E">
      <w:pPr>
        <w:rPr>
          <w:rFonts w:hint="eastAsia"/>
        </w:rPr>
      </w:pPr>
    </w:p>
    <w:p w14:paraId="4DA8F9D9" w14:textId="77777777" w:rsidR="0095634E" w:rsidRDefault="0095634E">
      <w:pPr>
        <w:rPr>
          <w:rFonts w:hint="eastAsia"/>
        </w:rPr>
      </w:pPr>
      <w:r>
        <w:rPr>
          <w:rFonts w:hint="eastAsia"/>
        </w:rPr>
        <w:t>心理学角度解析</w:t>
      </w:r>
    </w:p>
    <w:p w14:paraId="71B2DB8A" w14:textId="77777777" w:rsidR="0095634E" w:rsidRDefault="0095634E">
      <w:pPr>
        <w:rPr>
          <w:rFonts w:hint="eastAsia"/>
        </w:rPr>
      </w:pPr>
      <w:r>
        <w:rPr>
          <w:rFonts w:hint="eastAsia"/>
        </w:rPr>
        <w:t>从心理学的角度分析，施行恫吓的人可能是出于控制欲、报复心或者是缺乏安全感等原因。而被恐吓的对象通常会产生焦虑、抑郁等负面情绪，严重影响其日常生活和心理健康。面对这种情况，专业的心理咨询和支持是非常重要的。了解自己的权利并且寻求帮助，可以帮助受害者走出困境。</w:t>
      </w:r>
    </w:p>
    <w:p w14:paraId="27C07209" w14:textId="77777777" w:rsidR="0095634E" w:rsidRDefault="0095634E">
      <w:pPr>
        <w:rPr>
          <w:rFonts w:hint="eastAsia"/>
        </w:rPr>
      </w:pPr>
    </w:p>
    <w:p w14:paraId="5EED3C6F" w14:textId="77777777" w:rsidR="0095634E" w:rsidRDefault="0095634E">
      <w:pPr>
        <w:rPr>
          <w:rFonts w:hint="eastAsia"/>
        </w:rPr>
      </w:pPr>
    </w:p>
    <w:p w14:paraId="49BDE287" w14:textId="77777777" w:rsidR="0095634E" w:rsidRDefault="0095634E">
      <w:pPr>
        <w:rPr>
          <w:rFonts w:hint="eastAsia"/>
        </w:rPr>
      </w:pPr>
      <w:r>
        <w:rPr>
          <w:rFonts w:hint="eastAsia"/>
        </w:rPr>
        <w:t>如何预防和应对恫吓</w:t>
      </w:r>
    </w:p>
    <w:p w14:paraId="6F6BE723" w14:textId="77777777" w:rsidR="0095634E" w:rsidRDefault="0095634E">
      <w:pPr>
        <w:rPr>
          <w:rFonts w:hint="eastAsia"/>
        </w:rPr>
      </w:pPr>
      <w:r>
        <w:rPr>
          <w:rFonts w:hint="eastAsia"/>
        </w:rPr>
        <w:t>为了有效预防和应对恫吓，个人和社会层面都需要采取措施。个人方面，增强自我保护意识，学习相关法律知识，当遇到恐吓时及时报警并记录证据；社会方面，则要加强法制教育，完善监督机制，营造一个安全和谐的生活环境。同时，社区组织和学校也应该发挥积极作用，开展预防暴力和欺凌的活动，共同抵制任何形式的恐吓行为。</w:t>
      </w:r>
    </w:p>
    <w:p w14:paraId="22F1DD6F" w14:textId="77777777" w:rsidR="0095634E" w:rsidRDefault="0095634E">
      <w:pPr>
        <w:rPr>
          <w:rFonts w:hint="eastAsia"/>
        </w:rPr>
      </w:pPr>
    </w:p>
    <w:p w14:paraId="36F05D10" w14:textId="77777777" w:rsidR="0095634E" w:rsidRDefault="0095634E">
      <w:pPr>
        <w:rPr>
          <w:rFonts w:hint="eastAsia"/>
        </w:rPr>
      </w:pPr>
    </w:p>
    <w:p w14:paraId="2ADF3DB3" w14:textId="77777777" w:rsidR="0095634E" w:rsidRDefault="0095634E">
      <w:pPr>
        <w:rPr>
          <w:rFonts w:hint="eastAsia"/>
        </w:rPr>
      </w:pPr>
      <w:r>
        <w:rPr>
          <w:rFonts w:hint="eastAsia"/>
        </w:rPr>
        <w:t>最后的总结</w:t>
      </w:r>
    </w:p>
    <w:p w14:paraId="54D4C0D5" w14:textId="77777777" w:rsidR="0095634E" w:rsidRDefault="0095634E">
      <w:pPr>
        <w:rPr>
          <w:rFonts w:hint="eastAsia"/>
        </w:rPr>
      </w:pPr>
      <w:r>
        <w:rPr>
          <w:rFonts w:hint="eastAsia"/>
        </w:rPr>
        <w:t>“恫吓”是一个复杂而又敏感的话题，它涉及到法律、伦理、心理健康等多个领域。我们应该积极倡导健康的人际关系，尊重他人的感受，避免使用任何形式的恐吓手段，共同构建一个更加友善和平的社会。</w:t>
      </w:r>
    </w:p>
    <w:p w14:paraId="0F1647DA" w14:textId="77777777" w:rsidR="0095634E" w:rsidRDefault="0095634E">
      <w:pPr>
        <w:rPr>
          <w:rFonts w:hint="eastAsia"/>
        </w:rPr>
      </w:pPr>
    </w:p>
    <w:p w14:paraId="7B11220F" w14:textId="77777777" w:rsidR="0095634E" w:rsidRDefault="009563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9E93BB" w14:textId="64CF2D7E" w:rsidR="00533B27" w:rsidRDefault="00533B27"/>
    <w:sectPr w:rsidR="00533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27"/>
    <w:rsid w:val="00317C12"/>
    <w:rsid w:val="00533B27"/>
    <w:rsid w:val="0095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9BA8D-88F9-4EB9-BC63-EC526471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