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9B0A9" w14:textId="77777777" w:rsidR="00C84B14" w:rsidRDefault="00C84B14">
      <w:pPr>
        <w:rPr>
          <w:rFonts w:hint="eastAsia"/>
        </w:rPr>
      </w:pPr>
    </w:p>
    <w:p w14:paraId="5B40B4B8" w14:textId="77777777" w:rsidR="00C84B14" w:rsidRDefault="00C84B14">
      <w:pPr>
        <w:rPr>
          <w:rFonts w:hint="eastAsia"/>
        </w:rPr>
      </w:pPr>
      <w:r>
        <w:rPr>
          <w:rFonts w:hint="eastAsia"/>
        </w:rPr>
        <w:t>敦煌莫高窟的拼音</w:t>
      </w:r>
    </w:p>
    <w:p w14:paraId="2ED4C3A7" w14:textId="77777777" w:rsidR="00C84B14" w:rsidRDefault="00C84B14">
      <w:pPr>
        <w:rPr>
          <w:rFonts w:hint="eastAsia"/>
        </w:rPr>
      </w:pPr>
      <w:r>
        <w:rPr>
          <w:rFonts w:hint="eastAsia"/>
        </w:rPr>
        <w:t>Dunhuang Mogao Caves，这是敦煌莫高窟的拼音形式在英文中的表达。敦煌莫高窟作为中国最著名的文化遗产之一，承载着丰富的历史信息和文化价值，吸引着来自世界各地的研究者和游客。</w:t>
      </w:r>
    </w:p>
    <w:p w14:paraId="6CFBA9D6" w14:textId="77777777" w:rsidR="00C84B14" w:rsidRDefault="00C84B14">
      <w:pPr>
        <w:rPr>
          <w:rFonts w:hint="eastAsia"/>
        </w:rPr>
      </w:pPr>
    </w:p>
    <w:p w14:paraId="1D25AE40" w14:textId="77777777" w:rsidR="00C84B14" w:rsidRDefault="00C84B14">
      <w:pPr>
        <w:rPr>
          <w:rFonts w:hint="eastAsia"/>
        </w:rPr>
      </w:pPr>
    </w:p>
    <w:p w14:paraId="496E388A" w14:textId="77777777" w:rsidR="00C84B14" w:rsidRDefault="00C84B14">
      <w:pPr>
        <w:rPr>
          <w:rFonts w:hint="eastAsia"/>
        </w:rPr>
      </w:pPr>
      <w:r>
        <w:rPr>
          <w:rFonts w:hint="eastAsia"/>
        </w:rPr>
        <w:t>地理位置与基本概述</w:t>
      </w:r>
    </w:p>
    <w:p w14:paraId="3782EC07" w14:textId="77777777" w:rsidR="00C84B14" w:rsidRDefault="00C84B14">
      <w:pPr>
        <w:rPr>
          <w:rFonts w:hint="eastAsia"/>
        </w:rPr>
      </w:pPr>
      <w:r>
        <w:rPr>
          <w:rFonts w:hint="eastAsia"/>
        </w:rPr>
        <w:t>敦煌莫高窟位于甘肃省敦煌市东南方向约25公里处的鸣沙山崖壁上。这些洞窟始建于前秦时期，历经十六国、北朝、隋、唐、五代、西夏、元等多个朝代的扩建与重修，形成了今天我们所见到的规模庞大的石窟群。据记载，现存洞窟735个，壁画4.5万平方米，泥质彩塑2415尊，是世界上现存规模最大、内容最丰富的佛教艺术圣地。</w:t>
      </w:r>
    </w:p>
    <w:p w14:paraId="519E17E9" w14:textId="77777777" w:rsidR="00C84B14" w:rsidRDefault="00C84B14">
      <w:pPr>
        <w:rPr>
          <w:rFonts w:hint="eastAsia"/>
        </w:rPr>
      </w:pPr>
    </w:p>
    <w:p w14:paraId="08CC1CCA" w14:textId="77777777" w:rsidR="00C84B14" w:rsidRDefault="00C84B14">
      <w:pPr>
        <w:rPr>
          <w:rFonts w:hint="eastAsia"/>
        </w:rPr>
      </w:pPr>
    </w:p>
    <w:p w14:paraId="58F20D4C" w14:textId="77777777" w:rsidR="00C84B14" w:rsidRDefault="00C84B14">
      <w:pPr>
        <w:rPr>
          <w:rFonts w:hint="eastAsia"/>
        </w:rPr>
      </w:pPr>
      <w:r>
        <w:rPr>
          <w:rFonts w:hint="eastAsia"/>
        </w:rPr>
        <w:t>艺术成就与文化价值</w:t>
      </w:r>
    </w:p>
    <w:p w14:paraId="4B3A4D72" w14:textId="77777777" w:rsidR="00C84B14" w:rsidRDefault="00C84B14">
      <w:pPr>
        <w:rPr>
          <w:rFonts w:hint="eastAsia"/>
        </w:rPr>
      </w:pPr>
      <w:r>
        <w:rPr>
          <w:rFonts w:hint="eastAsia"/>
        </w:rPr>
        <w:t>莫高窟的艺术成就主要体现在壁画和雕塑上。这里的壁画色彩鲜艳，题材广泛，包括佛像、佛教故事、神话传说以及社会生活等各个方面，反映了不同时期的社会风貌和人们的精神追求。而雕塑则以立体的形式展现了佛教文化的精髓，其精湛的工艺和深厚的文化底蕴令人叹为观止。莫高窟还保存了大量的文献资料，对于研究古代中亚地区的历史、文化、宗教等方面具有不可估量的价值。</w:t>
      </w:r>
    </w:p>
    <w:p w14:paraId="757192E3" w14:textId="77777777" w:rsidR="00C84B14" w:rsidRDefault="00C84B14">
      <w:pPr>
        <w:rPr>
          <w:rFonts w:hint="eastAsia"/>
        </w:rPr>
      </w:pPr>
    </w:p>
    <w:p w14:paraId="6EF733D6" w14:textId="77777777" w:rsidR="00C84B14" w:rsidRDefault="00C84B14">
      <w:pPr>
        <w:rPr>
          <w:rFonts w:hint="eastAsia"/>
        </w:rPr>
      </w:pPr>
    </w:p>
    <w:p w14:paraId="5711020A" w14:textId="77777777" w:rsidR="00C84B14" w:rsidRDefault="00C84B14">
      <w:pPr>
        <w:rPr>
          <w:rFonts w:hint="eastAsia"/>
        </w:rPr>
      </w:pPr>
      <w:r>
        <w:rPr>
          <w:rFonts w:hint="eastAsia"/>
        </w:rPr>
        <w:t>保护与挑战</w:t>
      </w:r>
    </w:p>
    <w:p w14:paraId="3DDB15BE" w14:textId="77777777" w:rsidR="00C84B14" w:rsidRDefault="00C84B14">
      <w:pPr>
        <w:rPr>
          <w:rFonts w:hint="eastAsia"/>
        </w:rPr>
      </w:pPr>
      <w:r>
        <w:rPr>
          <w:rFonts w:hint="eastAsia"/>
        </w:rPr>
        <w:t>面对自然侵蚀和人为破坏的双重威胁，敦煌研究院采取了一系列措施来保护这一珍贵的文化遗产。例如，通过科学手段控制洞窟内的温度和湿度，减缓壁画的老化过程；加强对游客数量的管理，减少人为因素对洞窟环境的影响。然而，随着旅游业的发展和全球气候变化的影响，如何更好地保护莫高窟仍然是一个亟待解决的问题。</w:t>
      </w:r>
    </w:p>
    <w:p w14:paraId="149F4572" w14:textId="77777777" w:rsidR="00C84B14" w:rsidRDefault="00C84B14">
      <w:pPr>
        <w:rPr>
          <w:rFonts w:hint="eastAsia"/>
        </w:rPr>
      </w:pPr>
    </w:p>
    <w:p w14:paraId="22CB9035" w14:textId="77777777" w:rsidR="00C84B14" w:rsidRDefault="00C84B14">
      <w:pPr>
        <w:rPr>
          <w:rFonts w:hint="eastAsia"/>
        </w:rPr>
      </w:pPr>
    </w:p>
    <w:p w14:paraId="1265BF16" w14:textId="77777777" w:rsidR="00C84B14" w:rsidRDefault="00C84B14">
      <w:pPr>
        <w:rPr>
          <w:rFonts w:hint="eastAsia"/>
        </w:rPr>
      </w:pPr>
      <w:r>
        <w:rPr>
          <w:rFonts w:hint="eastAsia"/>
        </w:rPr>
        <w:t>未来展望</w:t>
      </w:r>
    </w:p>
    <w:p w14:paraId="5F1079E3" w14:textId="77777777" w:rsidR="00C84B14" w:rsidRDefault="00C84B14">
      <w:pPr>
        <w:rPr>
          <w:rFonts w:hint="eastAsia"/>
        </w:rPr>
      </w:pPr>
      <w:r>
        <w:rPr>
          <w:rFonts w:hint="eastAsia"/>
        </w:rPr>
        <w:t>为了让更多人了解和欣赏到敦煌莫高窟的魅力，相关部门正在利用现代科技手段进行数字化保护工作。这不仅有助于永久保存这些珍贵的文化遗产，还能通过互联网平台让全世界的人们都能近距离感受莫高窟的艺术魅力。相信在未来，敦煌莫高窟将以更加开放和多元的姿态迎接世界的目光，成为连接东西方文化交流的重要桥梁。</w:t>
      </w:r>
    </w:p>
    <w:p w14:paraId="06F7CAC0" w14:textId="77777777" w:rsidR="00C84B14" w:rsidRDefault="00C84B14">
      <w:pPr>
        <w:rPr>
          <w:rFonts w:hint="eastAsia"/>
        </w:rPr>
      </w:pPr>
    </w:p>
    <w:p w14:paraId="3EF19B92" w14:textId="77777777" w:rsidR="00C84B14" w:rsidRDefault="00C84B14">
      <w:pPr>
        <w:rPr>
          <w:rFonts w:hint="eastAsia"/>
        </w:rPr>
      </w:pPr>
    </w:p>
    <w:p w14:paraId="4DC182C9" w14:textId="77777777" w:rsidR="00C84B14" w:rsidRDefault="00C84B14">
      <w:pPr>
        <w:rPr>
          <w:rFonts w:hint="eastAsia"/>
        </w:rPr>
      </w:pPr>
      <w:r>
        <w:rPr>
          <w:rFonts w:hint="eastAsia"/>
        </w:rPr>
        <w:t>本文是由每日作文网(2345lzwz.com)为大家创作</w:t>
      </w:r>
    </w:p>
    <w:p w14:paraId="4F0256CA" w14:textId="0F6FC411" w:rsidR="009A38F8" w:rsidRDefault="009A38F8"/>
    <w:sectPr w:rsidR="009A3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F8"/>
    <w:rsid w:val="00317C12"/>
    <w:rsid w:val="009A38F8"/>
    <w:rsid w:val="00C8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89CF3-42CC-44BC-88B8-0E9F1DB0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8F8"/>
    <w:rPr>
      <w:rFonts w:cstheme="majorBidi"/>
      <w:color w:val="2F5496" w:themeColor="accent1" w:themeShade="BF"/>
      <w:sz w:val="28"/>
      <w:szCs w:val="28"/>
    </w:rPr>
  </w:style>
  <w:style w:type="character" w:customStyle="1" w:styleId="50">
    <w:name w:val="标题 5 字符"/>
    <w:basedOn w:val="a0"/>
    <w:link w:val="5"/>
    <w:uiPriority w:val="9"/>
    <w:semiHidden/>
    <w:rsid w:val="009A38F8"/>
    <w:rPr>
      <w:rFonts w:cstheme="majorBidi"/>
      <w:color w:val="2F5496" w:themeColor="accent1" w:themeShade="BF"/>
      <w:sz w:val="24"/>
    </w:rPr>
  </w:style>
  <w:style w:type="character" w:customStyle="1" w:styleId="60">
    <w:name w:val="标题 6 字符"/>
    <w:basedOn w:val="a0"/>
    <w:link w:val="6"/>
    <w:uiPriority w:val="9"/>
    <w:semiHidden/>
    <w:rsid w:val="009A38F8"/>
    <w:rPr>
      <w:rFonts w:cstheme="majorBidi"/>
      <w:b/>
      <w:bCs/>
      <w:color w:val="2F5496" w:themeColor="accent1" w:themeShade="BF"/>
    </w:rPr>
  </w:style>
  <w:style w:type="character" w:customStyle="1" w:styleId="70">
    <w:name w:val="标题 7 字符"/>
    <w:basedOn w:val="a0"/>
    <w:link w:val="7"/>
    <w:uiPriority w:val="9"/>
    <w:semiHidden/>
    <w:rsid w:val="009A38F8"/>
    <w:rPr>
      <w:rFonts w:cstheme="majorBidi"/>
      <w:b/>
      <w:bCs/>
      <w:color w:val="595959" w:themeColor="text1" w:themeTint="A6"/>
    </w:rPr>
  </w:style>
  <w:style w:type="character" w:customStyle="1" w:styleId="80">
    <w:name w:val="标题 8 字符"/>
    <w:basedOn w:val="a0"/>
    <w:link w:val="8"/>
    <w:uiPriority w:val="9"/>
    <w:semiHidden/>
    <w:rsid w:val="009A38F8"/>
    <w:rPr>
      <w:rFonts w:cstheme="majorBidi"/>
      <w:color w:val="595959" w:themeColor="text1" w:themeTint="A6"/>
    </w:rPr>
  </w:style>
  <w:style w:type="character" w:customStyle="1" w:styleId="90">
    <w:name w:val="标题 9 字符"/>
    <w:basedOn w:val="a0"/>
    <w:link w:val="9"/>
    <w:uiPriority w:val="9"/>
    <w:semiHidden/>
    <w:rsid w:val="009A38F8"/>
    <w:rPr>
      <w:rFonts w:eastAsiaTheme="majorEastAsia" w:cstheme="majorBidi"/>
      <w:color w:val="595959" w:themeColor="text1" w:themeTint="A6"/>
    </w:rPr>
  </w:style>
  <w:style w:type="paragraph" w:styleId="a3">
    <w:name w:val="Title"/>
    <w:basedOn w:val="a"/>
    <w:next w:val="a"/>
    <w:link w:val="a4"/>
    <w:uiPriority w:val="10"/>
    <w:qFormat/>
    <w:rsid w:val="009A3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8F8"/>
    <w:pPr>
      <w:spacing w:before="160"/>
      <w:jc w:val="center"/>
    </w:pPr>
    <w:rPr>
      <w:i/>
      <w:iCs/>
      <w:color w:val="404040" w:themeColor="text1" w:themeTint="BF"/>
    </w:rPr>
  </w:style>
  <w:style w:type="character" w:customStyle="1" w:styleId="a8">
    <w:name w:val="引用 字符"/>
    <w:basedOn w:val="a0"/>
    <w:link w:val="a7"/>
    <w:uiPriority w:val="29"/>
    <w:rsid w:val="009A38F8"/>
    <w:rPr>
      <w:i/>
      <w:iCs/>
      <w:color w:val="404040" w:themeColor="text1" w:themeTint="BF"/>
    </w:rPr>
  </w:style>
  <w:style w:type="paragraph" w:styleId="a9">
    <w:name w:val="List Paragraph"/>
    <w:basedOn w:val="a"/>
    <w:uiPriority w:val="34"/>
    <w:qFormat/>
    <w:rsid w:val="009A38F8"/>
    <w:pPr>
      <w:ind w:left="720"/>
      <w:contextualSpacing/>
    </w:pPr>
  </w:style>
  <w:style w:type="character" w:styleId="aa">
    <w:name w:val="Intense Emphasis"/>
    <w:basedOn w:val="a0"/>
    <w:uiPriority w:val="21"/>
    <w:qFormat/>
    <w:rsid w:val="009A38F8"/>
    <w:rPr>
      <w:i/>
      <w:iCs/>
      <w:color w:val="2F5496" w:themeColor="accent1" w:themeShade="BF"/>
    </w:rPr>
  </w:style>
  <w:style w:type="paragraph" w:styleId="ab">
    <w:name w:val="Intense Quote"/>
    <w:basedOn w:val="a"/>
    <w:next w:val="a"/>
    <w:link w:val="ac"/>
    <w:uiPriority w:val="30"/>
    <w:qFormat/>
    <w:rsid w:val="009A3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8F8"/>
    <w:rPr>
      <w:i/>
      <w:iCs/>
      <w:color w:val="2F5496" w:themeColor="accent1" w:themeShade="BF"/>
    </w:rPr>
  </w:style>
  <w:style w:type="character" w:styleId="ad">
    <w:name w:val="Intense Reference"/>
    <w:basedOn w:val="a0"/>
    <w:uiPriority w:val="32"/>
    <w:qFormat/>
    <w:rsid w:val="009A3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