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F317" w14:textId="77777777" w:rsidR="0098636E" w:rsidRDefault="0098636E">
      <w:pPr>
        <w:rPr>
          <w:rFonts w:hint="eastAsia"/>
        </w:rPr>
      </w:pPr>
    </w:p>
    <w:p w14:paraId="4E8D44CD" w14:textId="77777777" w:rsidR="0098636E" w:rsidRDefault="0098636E">
      <w:pPr>
        <w:rPr>
          <w:rFonts w:hint="eastAsia"/>
        </w:rPr>
      </w:pPr>
      <w:r>
        <w:rPr>
          <w:rFonts w:hint="eastAsia"/>
        </w:rPr>
        <w:t>断供的拼音是什么</w:t>
      </w:r>
    </w:p>
    <w:p w14:paraId="291B55AE" w14:textId="77777777" w:rsidR="0098636E" w:rsidRDefault="0098636E">
      <w:pPr>
        <w:rPr>
          <w:rFonts w:hint="eastAsia"/>
        </w:rPr>
      </w:pPr>
      <w:r>
        <w:rPr>
          <w:rFonts w:hint="eastAsia"/>
        </w:rPr>
        <w:t>“断供”的拼音是“duàn gòng”。在汉语中，“断”指的是中断、停止的意思，而“供”则是提供、供给的意思。将这两个字组合起来，“断供”通常指的是供应的中断或停止，这一词汇近年来在中国的社会经济语境中被频繁使用。</w:t>
      </w:r>
    </w:p>
    <w:p w14:paraId="1BFCB867" w14:textId="77777777" w:rsidR="0098636E" w:rsidRDefault="0098636E">
      <w:pPr>
        <w:rPr>
          <w:rFonts w:hint="eastAsia"/>
        </w:rPr>
      </w:pPr>
    </w:p>
    <w:p w14:paraId="7633BACF" w14:textId="77777777" w:rsidR="0098636E" w:rsidRDefault="0098636E">
      <w:pPr>
        <w:rPr>
          <w:rFonts w:hint="eastAsia"/>
        </w:rPr>
      </w:pPr>
    </w:p>
    <w:p w14:paraId="475FA0D2" w14:textId="77777777" w:rsidR="0098636E" w:rsidRDefault="0098636E">
      <w:pPr>
        <w:rPr>
          <w:rFonts w:hint="eastAsia"/>
        </w:rPr>
      </w:pPr>
      <w:r>
        <w:rPr>
          <w:rFonts w:hint="eastAsia"/>
        </w:rPr>
        <w:t>断供现象的背景</w:t>
      </w:r>
    </w:p>
    <w:p w14:paraId="78FA61B4" w14:textId="77777777" w:rsidR="0098636E" w:rsidRDefault="0098636E">
      <w:pPr>
        <w:rPr>
          <w:rFonts w:hint="eastAsia"/>
        </w:rPr>
      </w:pPr>
      <w:r>
        <w:rPr>
          <w:rFonts w:hint="eastAsia"/>
        </w:rPr>
        <w:t>随着中国经济的发展和城市化进程的加快，房地产市场在过去几十年间经历了快速增长。然而，由于房价过高、贷款利率上升等多种因素的影响，部分购房者可能面临无力偿还房屋贷款的情况，这便导致了所谓的“断供”现象。断供不仅影响到个人的信用记录，也可能对银行系统乃至整个国家经济产生连锁反应。</w:t>
      </w:r>
    </w:p>
    <w:p w14:paraId="1C25BEBA" w14:textId="77777777" w:rsidR="0098636E" w:rsidRDefault="0098636E">
      <w:pPr>
        <w:rPr>
          <w:rFonts w:hint="eastAsia"/>
        </w:rPr>
      </w:pPr>
    </w:p>
    <w:p w14:paraId="3B0FAA4B" w14:textId="77777777" w:rsidR="0098636E" w:rsidRDefault="0098636E">
      <w:pPr>
        <w:rPr>
          <w:rFonts w:hint="eastAsia"/>
        </w:rPr>
      </w:pPr>
    </w:p>
    <w:p w14:paraId="4CE92893" w14:textId="77777777" w:rsidR="0098636E" w:rsidRDefault="0098636E">
      <w:pPr>
        <w:rPr>
          <w:rFonts w:hint="eastAsia"/>
        </w:rPr>
      </w:pPr>
      <w:r>
        <w:rPr>
          <w:rFonts w:hint="eastAsia"/>
        </w:rPr>
        <w:t>断供的影响</w:t>
      </w:r>
    </w:p>
    <w:p w14:paraId="054118D9" w14:textId="77777777" w:rsidR="0098636E" w:rsidRDefault="0098636E">
      <w:pPr>
        <w:rPr>
          <w:rFonts w:hint="eastAsia"/>
        </w:rPr>
      </w:pPr>
      <w:r>
        <w:rPr>
          <w:rFonts w:hint="eastAsia"/>
        </w:rPr>
        <w:t>对于个人而言，选择断供往往是在无法继续承担高额房贷压力下的无奈之举。一旦发生断供，最直接的后果就是房产可能会被银行收回并通过拍卖等方式处置以弥补损失。个人的信用评分也会受到严重影响，未来获得贷款、信用卡等金融服务的可能性大大降低。</w:t>
      </w:r>
    </w:p>
    <w:p w14:paraId="4A617913" w14:textId="77777777" w:rsidR="0098636E" w:rsidRDefault="0098636E">
      <w:pPr>
        <w:rPr>
          <w:rFonts w:hint="eastAsia"/>
        </w:rPr>
      </w:pPr>
    </w:p>
    <w:p w14:paraId="681A7636" w14:textId="77777777" w:rsidR="0098636E" w:rsidRDefault="0098636E">
      <w:pPr>
        <w:rPr>
          <w:rFonts w:hint="eastAsia"/>
        </w:rPr>
      </w:pPr>
      <w:r>
        <w:rPr>
          <w:rFonts w:hint="eastAsia"/>
        </w:rPr>
        <w:t>从宏观经济角度来看，大规模的断供事件可能会对金融系统的稳定性造成威胁，进而影响整个国家的经济发展。因此，政府和社会各界都在密切关注房地产市场的变化以及可能出现的断供风险。</w:t>
      </w:r>
    </w:p>
    <w:p w14:paraId="5FCBB180" w14:textId="77777777" w:rsidR="0098636E" w:rsidRDefault="0098636E">
      <w:pPr>
        <w:rPr>
          <w:rFonts w:hint="eastAsia"/>
        </w:rPr>
      </w:pPr>
    </w:p>
    <w:p w14:paraId="5E87BC47" w14:textId="77777777" w:rsidR="0098636E" w:rsidRDefault="0098636E">
      <w:pPr>
        <w:rPr>
          <w:rFonts w:hint="eastAsia"/>
        </w:rPr>
      </w:pPr>
    </w:p>
    <w:p w14:paraId="2188DE4D" w14:textId="77777777" w:rsidR="0098636E" w:rsidRDefault="0098636E">
      <w:pPr>
        <w:rPr>
          <w:rFonts w:hint="eastAsia"/>
        </w:rPr>
      </w:pPr>
      <w:r>
        <w:rPr>
          <w:rFonts w:hint="eastAsia"/>
        </w:rPr>
        <w:t>应对断供的策略</w:t>
      </w:r>
    </w:p>
    <w:p w14:paraId="39420DBE" w14:textId="77777777" w:rsidR="0098636E" w:rsidRDefault="0098636E">
      <w:pPr>
        <w:rPr>
          <w:rFonts w:hint="eastAsia"/>
        </w:rPr>
      </w:pPr>
      <w:r>
        <w:rPr>
          <w:rFonts w:hint="eastAsia"/>
        </w:rPr>
        <w:t>面对可能发生的断供情况，有几种策略可以帮助减轻其负面影响。借款人可以尝试与银行协商调整还款计划，比如延长贷款期限或暂时减少月供金额，以此来缓解短期的资金压力。如果条件允许的话，出售房产也是一种避免断供的有效方式，尽管这样做可能会带来一定的经济损失。</w:t>
      </w:r>
    </w:p>
    <w:p w14:paraId="0605D825" w14:textId="77777777" w:rsidR="0098636E" w:rsidRDefault="0098636E">
      <w:pPr>
        <w:rPr>
          <w:rFonts w:hint="eastAsia"/>
        </w:rPr>
      </w:pPr>
    </w:p>
    <w:p w14:paraId="56DCE085" w14:textId="77777777" w:rsidR="0098636E" w:rsidRDefault="0098636E">
      <w:pPr>
        <w:rPr>
          <w:rFonts w:hint="eastAsia"/>
        </w:rPr>
      </w:pPr>
      <w:r>
        <w:rPr>
          <w:rFonts w:hint="eastAsia"/>
        </w:rPr>
        <w:t>加强财务规划和风险管理意识同样重要。家庭和个人应该根据自身的收入水平合理安排支出，避免过度借贷。同时，关注市场动态，及时了解相关政策的变化，也是预防断供风险的重要措施之一。</w:t>
      </w:r>
    </w:p>
    <w:p w14:paraId="3954AE3F" w14:textId="77777777" w:rsidR="0098636E" w:rsidRDefault="0098636E">
      <w:pPr>
        <w:rPr>
          <w:rFonts w:hint="eastAsia"/>
        </w:rPr>
      </w:pPr>
    </w:p>
    <w:p w14:paraId="199243DE" w14:textId="77777777" w:rsidR="0098636E" w:rsidRDefault="0098636E">
      <w:pPr>
        <w:rPr>
          <w:rFonts w:hint="eastAsia"/>
        </w:rPr>
      </w:pPr>
    </w:p>
    <w:p w14:paraId="5C82FD89" w14:textId="77777777" w:rsidR="0098636E" w:rsidRDefault="0098636E">
      <w:pPr>
        <w:rPr>
          <w:rFonts w:hint="eastAsia"/>
        </w:rPr>
      </w:pPr>
      <w:r>
        <w:rPr>
          <w:rFonts w:hint="eastAsia"/>
        </w:rPr>
        <w:t>最后的总结</w:t>
      </w:r>
    </w:p>
    <w:p w14:paraId="4C952B3A" w14:textId="77777777" w:rsidR="0098636E" w:rsidRDefault="0098636E">
      <w:pPr>
        <w:rPr>
          <w:rFonts w:hint="eastAsia"/>
        </w:rPr>
      </w:pPr>
      <w:r>
        <w:rPr>
          <w:rFonts w:hint="eastAsia"/>
        </w:rPr>
        <w:t>“duàn gòng”即断供是一个涉及面广且复杂的经济现象，它既关系到个体家庭的稳定，也关乎国家经济的安全。理解其含义、认识到背后的风险并采取有效的预防和应对措施，对于维护社会和谐稳定具有重要意义。</w:t>
      </w:r>
    </w:p>
    <w:p w14:paraId="7D25ACC0" w14:textId="77777777" w:rsidR="0098636E" w:rsidRDefault="0098636E">
      <w:pPr>
        <w:rPr>
          <w:rFonts w:hint="eastAsia"/>
        </w:rPr>
      </w:pPr>
    </w:p>
    <w:p w14:paraId="12A4E565" w14:textId="77777777" w:rsidR="0098636E" w:rsidRDefault="0098636E">
      <w:pPr>
        <w:rPr>
          <w:rFonts w:hint="eastAsia"/>
        </w:rPr>
      </w:pPr>
    </w:p>
    <w:p w14:paraId="51B36BD6" w14:textId="77777777" w:rsidR="0098636E" w:rsidRDefault="0098636E">
      <w:pPr>
        <w:rPr>
          <w:rFonts w:hint="eastAsia"/>
        </w:rPr>
      </w:pPr>
      <w:r>
        <w:rPr>
          <w:rFonts w:hint="eastAsia"/>
        </w:rPr>
        <w:t>本文是由每日作文网(2345lzwz.com)为大家创作</w:t>
      </w:r>
    </w:p>
    <w:p w14:paraId="2931265D" w14:textId="5B010897" w:rsidR="00E861AB" w:rsidRDefault="00E861AB"/>
    <w:sectPr w:rsidR="00E86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AB"/>
    <w:rsid w:val="00317C12"/>
    <w:rsid w:val="0098636E"/>
    <w:rsid w:val="00E8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65239-125A-4378-85A9-B7EA064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1AB"/>
    <w:rPr>
      <w:rFonts w:cstheme="majorBidi"/>
      <w:color w:val="2F5496" w:themeColor="accent1" w:themeShade="BF"/>
      <w:sz w:val="28"/>
      <w:szCs w:val="28"/>
    </w:rPr>
  </w:style>
  <w:style w:type="character" w:customStyle="1" w:styleId="50">
    <w:name w:val="标题 5 字符"/>
    <w:basedOn w:val="a0"/>
    <w:link w:val="5"/>
    <w:uiPriority w:val="9"/>
    <w:semiHidden/>
    <w:rsid w:val="00E861AB"/>
    <w:rPr>
      <w:rFonts w:cstheme="majorBidi"/>
      <w:color w:val="2F5496" w:themeColor="accent1" w:themeShade="BF"/>
      <w:sz w:val="24"/>
    </w:rPr>
  </w:style>
  <w:style w:type="character" w:customStyle="1" w:styleId="60">
    <w:name w:val="标题 6 字符"/>
    <w:basedOn w:val="a0"/>
    <w:link w:val="6"/>
    <w:uiPriority w:val="9"/>
    <w:semiHidden/>
    <w:rsid w:val="00E861AB"/>
    <w:rPr>
      <w:rFonts w:cstheme="majorBidi"/>
      <w:b/>
      <w:bCs/>
      <w:color w:val="2F5496" w:themeColor="accent1" w:themeShade="BF"/>
    </w:rPr>
  </w:style>
  <w:style w:type="character" w:customStyle="1" w:styleId="70">
    <w:name w:val="标题 7 字符"/>
    <w:basedOn w:val="a0"/>
    <w:link w:val="7"/>
    <w:uiPriority w:val="9"/>
    <w:semiHidden/>
    <w:rsid w:val="00E861AB"/>
    <w:rPr>
      <w:rFonts w:cstheme="majorBidi"/>
      <w:b/>
      <w:bCs/>
      <w:color w:val="595959" w:themeColor="text1" w:themeTint="A6"/>
    </w:rPr>
  </w:style>
  <w:style w:type="character" w:customStyle="1" w:styleId="80">
    <w:name w:val="标题 8 字符"/>
    <w:basedOn w:val="a0"/>
    <w:link w:val="8"/>
    <w:uiPriority w:val="9"/>
    <w:semiHidden/>
    <w:rsid w:val="00E861AB"/>
    <w:rPr>
      <w:rFonts w:cstheme="majorBidi"/>
      <w:color w:val="595959" w:themeColor="text1" w:themeTint="A6"/>
    </w:rPr>
  </w:style>
  <w:style w:type="character" w:customStyle="1" w:styleId="90">
    <w:name w:val="标题 9 字符"/>
    <w:basedOn w:val="a0"/>
    <w:link w:val="9"/>
    <w:uiPriority w:val="9"/>
    <w:semiHidden/>
    <w:rsid w:val="00E861AB"/>
    <w:rPr>
      <w:rFonts w:eastAsiaTheme="majorEastAsia" w:cstheme="majorBidi"/>
      <w:color w:val="595959" w:themeColor="text1" w:themeTint="A6"/>
    </w:rPr>
  </w:style>
  <w:style w:type="paragraph" w:styleId="a3">
    <w:name w:val="Title"/>
    <w:basedOn w:val="a"/>
    <w:next w:val="a"/>
    <w:link w:val="a4"/>
    <w:uiPriority w:val="10"/>
    <w:qFormat/>
    <w:rsid w:val="00E86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1AB"/>
    <w:pPr>
      <w:spacing w:before="160"/>
      <w:jc w:val="center"/>
    </w:pPr>
    <w:rPr>
      <w:i/>
      <w:iCs/>
      <w:color w:val="404040" w:themeColor="text1" w:themeTint="BF"/>
    </w:rPr>
  </w:style>
  <w:style w:type="character" w:customStyle="1" w:styleId="a8">
    <w:name w:val="引用 字符"/>
    <w:basedOn w:val="a0"/>
    <w:link w:val="a7"/>
    <w:uiPriority w:val="29"/>
    <w:rsid w:val="00E861AB"/>
    <w:rPr>
      <w:i/>
      <w:iCs/>
      <w:color w:val="404040" w:themeColor="text1" w:themeTint="BF"/>
    </w:rPr>
  </w:style>
  <w:style w:type="paragraph" w:styleId="a9">
    <w:name w:val="List Paragraph"/>
    <w:basedOn w:val="a"/>
    <w:uiPriority w:val="34"/>
    <w:qFormat/>
    <w:rsid w:val="00E861AB"/>
    <w:pPr>
      <w:ind w:left="720"/>
      <w:contextualSpacing/>
    </w:pPr>
  </w:style>
  <w:style w:type="character" w:styleId="aa">
    <w:name w:val="Intense Emphasis"/>
    <w:basedOn w:val="a0"/>
    <w:uiPriority w:val="21"/>
    <w:qFormat/>
    <w:rsid w:val="00E861AB"/>
    <w:rPr>
      <w:i/>
      <w:iCs/>
      <w:color w:val="2F5496" w:themeColor="accent1" w:themeShade="BF"/>
    </w:rPr>
  </w:style>
  <w:style w:type="paragraph" w:styleId="ab">
    <w:name w:val="Intense Quote"/>
    <w:basedOn w:val="a"/>
    <w:next w:val="a"/>
    <w:link w:val="ac"/>
    <w:uiPriority w:val="30"/>
    <w:qFormat/>
    <w:rsid w:val="00E86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1AB"/>
    <w:rPr>
      <w:i/>
      <w:iCs/>
      <w:color w:val="2F5496" w:themeColor="accent1" w:themeShade="BF"/>
    </w:rPr>
  </w:style>
  <w:style w:type="character" w:styleId="ad">
    <w:name w:val="Intense Reference"/>
    <w:basedOn w:val="a0"/>
    <w:uiPriority w:val="32"/>
    <w:qFormat/>
    <w:rsid w:val="00E86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