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EB10" w14:textId="77777777" w:rsidR="00197F99" w:rsidRDefault="00197F99">
      <w:pPr>
        <w:rPr>
          <w:rFonts w:hint="eastAsia"/>
        </w:rPr>
      </w:pPr>
    </w:p>
    <w:p w14:paraId="1AE4A3D9" w14:textId="77777777" w:rsidR="00197F99" w:rsidRDefault="00197F99">
      <w:pPr>
        <w:rPr>
          <w:rFonts w:hint="eastAsia"/>
        </w:rPr>
      </w:pPr>
      <w:r>
        <w:rPr>
          <w:rFonts w:hint="eastAsia"/>
        </w:rPr>
        <w:t>杆的拼音和组词</w:t>
      </w:r>
    </w:p>
    <w:p w14:paraId="387FF20F" w14:textId="77777777" w:rsidR="00197F99" w:rsidRDefault="00197F99">
      <w:pPr>
        <w:rPr>
          <w:rFonts w:hint="eastAsia"/>
        </w:rPr>
      </w:pPr>
      <w:r>
        <w:rPr>
          <w:rFonts w:hint="eastAsia"/>
        </w:rPr>
        <w:t>在汉语中，“杆”是一个多义字，其拼音为“gān”，也可读作“gǎn”。根据不同的语境，“杆”的含义有着显著的区别。通常情况下，当作为名词时，“杆”指的是长条形的物体，比如树木的树干或某些工具的手柄；而在特定的情况下，如“笔杆子”，则特指某类物品的主体部分。</w:t>
      </w:r>
    </w:p>
    <w:p w14:paraId="0EDEAEBF" w14:textId="77777777" w:rsidR="00197F99" w:rsidRDefault="00197F99">
      <w:pPr>
        <w:rPr>
          <w:rFonts w:hint="eastAsia"/>
        </w:rPr>
      </w:pPr>
    </w:p>
    <w:p w14:paraId="00CBD669" w14:textId="77777777" w:rsidR="00197F99" w:rsidRDefault="00197F99">
      <w:pPr>
        <w:rPr>
          <w:rFonts w:hint="eastAsia"/>
        </w:rPr>
      </w:pPr>
    </w:p>
    <w:p w14:paraId="72415259" w14:textId="77777777" w:rsidR="00197F99" w:rsidRDefault="00197F99">
      <w:pPr>
        <w:rPr>
          <w:rFonts w:hint="eastAsia"/>
        </w:rPr>
      </w:pPr>
      <w:r>
        <w:rPr>
          <w:rFonts w:hint="eastAsia"/>
        </w:rPr>
        <w:t>杆的基本释义及用法</w:t>
      </w:r>
    </w:p>
    <w:p w14:paraId="632CC5B4" w14:textId="77777777" w:rsidR="00197F99" w:rsidRDefault="00197F99">
      <w:pPr>
        <w:rPr>
          <w:rFonts w:hint="eastAsia"/>
        </w:rPr>
      </w:pPr>
      <w:r>
        <w:rPr>
          <w:rFonts w:hint="eastAsia"/>
        </w:rPr>
        <w:t>“杆”（gān）常用于描述直立或水平放置的长条状物体，例如电线杆、旗杆等。这些例子中的“杆”都承载着支撑或者悬挂的功能。“杆”（gǎn）更多地强调一种手持的部分，比如钓竿、台球杆等，这类词汇更侧重于手部操作的特性。“杆”还可以用来比喻某些抽象的概念，像“笔杆子”不仅是指握笔的那一部分，还隐喻写作者。</w:t>
      </w:r>
    </w:p>
    <w:p w14:paraId="4996702C" w14:textId="77777777" w:rsidR="00197F99" w:rsidRDefault="00197F99">
      <w:pPr>
        <w:rPr>
          <w:rFonts w:hint="eastAsia"/>
        </w:rPr>
      </w:pPr>
    </w:p>
    <w:p w14:paraId="3D3A9D08" w14:textId="77777777" w:rsidR="00197F99" w:rsidRDefault="00197F99">
      <w:pPr>
        <w:rPr>
          <w:rFonts w:hint="eastAsia"/>
        </w:rPr>
      </w:pPr>
    </w:p>
    <w:p w14:paraId="7DD53644" w14:textId="77777777" w:rsidR="00197F99" w:rsidRDefault="00197F99">
      <w:pPr>
        <w:rPr>
          <w:rFonts w:hint="eastAsia"/>
        </w:rPr>
      </w:pPr>
      <w:r>
        <w:rPr>
          <w:rFonts w:hint="eastAsia"/>
        </w:rPr>
        <w:t>杆的组词及其应用实例</w:t>
      </w:r>
    </w:p>
    <w:p w14:paraId="636327A1" w14:textId="77777777" w:rsidR="00197F99" w:rsidRDefault="00197F99">
      <w:pPr>
        <w:rPr>
          <w:rFonts w:hint="eastAsia"/>
        </w:rPr>
      </w:pPr>
      <w:r>
        <w:rPr>
          <w:rFonts w:hint="eastAsia"/>
        </w:rPr>
        <w:t>关于“杆”的组词，我们可以列举很多。比如“桅杆”，它是船上用来挂帆的竖杆；还有“标杆”，指的是用来做标记或标准的杆子，广泛应用于建筑施工中；再如“栏杆”，是桥梁、楼梯两侧的安全防护设施。在体育领域，“单杠”、“双杠”则是体操项目的重要器械之一。通过这些具体的应用实例，可以看出“杆”这个字在日常生活中的重要性和多样性。</w:t>
      </w:r>
    </w:p>
    <w:p w14:paraId="4D4576C9" w14:textId="77777777" w:rsidR="00197F99" w:rsidRDefault="00197F99">
      <w:pPr>
        <w:rPr>
          <w:rFonts w:hint="eastAsia"/>
        </w:rPr>
      </w:pPr>
    </w:p>
    <w:p w14:paraId="5AA2EC2D" w14:textId="77777777" w:rsidR="00197F99" w:rsidRDefault="00197F99">
      <w:pPr>
        <w:rPr>
          <w:rFonts w:hint="eastAsia"/>
        </w:rPr>
      </w:pPr>
    </w:p>
    <w:p w14:paraId="612B78A0" w14:textId="77777777" w:rsidR="00197F99" w:rsidRDefault="00197F99">
      <w:pPr>
        <w:rPr>
          <w:rFonts w:hint="eastAsia"/>
        </w:rPr>
      </w:pPr>
      <w:r>
        <w:rPr>
          <w:rFonts w:hint="eastAsia"/>
        </w:rPr>
        <w:t>文化与艺术中的杆</w:t>
      </w:r>
    </w:p>
    <w:p w14:paraId="18119337" w14:textId="77777777" w:rsidR="00197F99" w:rsidRDefault="00197F99">
      <w:pPr>
        <w:rPr>
          <w:rFonts w:hint="eastAsia"/>
        </w:rPr>
      </w:pPr>
      <w:r>
        <w:rPr>
          <w:rFonts w:hint="eastAsia"/>
        </w:rPr>
        <w:t>在中国传统文化中，“杆”也有着独特的地位。例如舞龙表演中的龙杆，不仅是控制龙身运动的关键道具，也是整个表演的灵魂所在。而在书法艺术中，“笔杆”虽不起眼，但却是书法家表达自我、展现技艺不可或缺的媒介。因此，“杆”不仅具有实用价值，在文化和艺术方面也扮演了重要角色。</w:t>
      </w:r>
    </w:p>
    <w:p w14:paraId="1C99523C" w14:textId="77777777" w:rsidR="00197F99" w:rsidRDefault="00197F99">
      <w:pPr>
        <w:rPr>
          <w:rFonts w:hint="eastAsia"/>
        </w:rPr>
      </w:pPr>
    </w:p>
    <w:p w14:paraId="00CA9FD8" w14:textId="77777777" w:rsidR="00197F99" w:rsidRDefault="00197F99">
      <w:pPr>
        <w:rPr>
          <w:rFonts w:hint="eastAsia"/>
        </w:rPr>
      </w:pPr>
    </w:p>
    <w:p w14:paraId="01B5A36C" w14:textId="77777777" w:rsidR="00197F99" w:rsidRDefault="00197F99">
      <w:pPr>
        <w:rPr>
          <w:rFonts w:hint="eastAsia"/>
        </w:rPr>
      </w:pPr>
      <w:r>
        <w:rPr>
          <w:rFonts w:hint="eastAsia"/>
        </w:rPr>
        <w:t>最后的总结</w:t>
      </w:r>
    </w:p>
    <w:p w14:paraId="49015101" w14:textId="77777777" w:rsidR="00197F99" w:rsidRDefault="00197F99">
      <w:pPr>
        <w:rPr>
          <w:rFonts w:hint="eastAsia"/>
        </w:rPr>
      </w:pPr>
      <w:r>
        <w:rPr>
          <w:rFonts w:hint="eastAsia"/>
        </w:rPr>
        <w:lastRenderedPageBreak/>
        <w:t>“杆”虽然只是一个简单的汉字，但它所涵盖的意义却异常丰富。无论是作为实物存在的各种杆，还是象征性使用的概念，都在我们的日常生活中占据了一席之地。通过对“杆”的深入了解，我们不仅能增加对汉语词汇的认识，也能更好地理解中国文化和社会生活中的诸多细节。</w:t>
      </w:r>
    </w:p>
    <w:p w14:paraId="14B7ABAE" w14:textId="77777777" w:rsidR="00197F99" w:rsidRDefault="00197F99">
      <w:pPr>
        <w:rPr>
          <w:rFonts w:hint="eastAsia"/>
        </w:rPr>
      </w:pPr>
    </w:p>
    <w:p w14:paraId="2E236AF2" w14:textId="77777777" w:rsidR="00197F99" w:rsidRDefault="00197F99">
      <w:pPr>
        <w:rPr>
          <w:rFonts w:hint="eastAsia"/>
        </w:rPr>
      </w:pPr>
    </w:p>
    <w:p w14:paraId="198497EA" w14:textId="77777777" w:rsidR="00197F99" w:rsidRDefault="00197F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9B323" w14:textId="37858D25" w:rsidR="001A5E64" w:rsidRDefault="001A5E64"/>
    <w:sectPr w:rsidR="001A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4"/>
    <w:rsid w:val="00197F99"/>
    <w:rsid w:val="001A5E6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25A2-12EA-49C2-A0F6-8C88BB3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