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9CE4" w14:textId="77777777" w:rsidR="00154C58" w:rsidRDefault="00154C58">
      <w:pPr>
        <w:rPr>
          <w:rFonts w:hint="eastAsia"/>
        </w:rPr>
      </w:pPr>
    </w:p>
    <w:p w14:paraId="0F53B193" w14:textId="77777777" w:rsidR="00154C58" w:rsidRDefault="00154C58">
      <w:pPr>
        <w:rPr>
          <w:rFonts w:hint="eastAsia"/>
        </w:rPr>
      </w:pPr>
      <w:r>
        <w:rPr>
          <w:rFonts w:hint="eastAsia"/>
        </w:rPr>
        <w:t>棣棠的拼音</w:t>
      </w:r>
    </w:p>
    <w:p w14:paraId="00550E35" w14:textId="77777777" w:rsidR="00154C58" w:rsidRDefault="00154C58">
      <w:pPr>
        <w:rPr>
          <w:rFonts w:hint="eastAsia"/>
        </w:rPr>
      </w:pPr>
      <w:r>
        <w:rPr>
          <w:rFonts w:hint="eastAsia"/>
        </w:rPr>
        <w:t>棣棠，这个美丽的名字来源于中国的一种观赏植物。其拼音为“dì táng”。在汉语中，“棣”字的发音类似于“弟”，而“棠”则与“唐”的发音相近。这两个字组合在一起，不仅赋予了这种植物一个富有诗意的名字，也暗示了它在中国文化中的特殊地位。</w:t>
      </w:r>
    </w:p>
    <w:p w14:paraId="012734BC" w14:textId="77777777" w:rsidR="00154C58" w:rsidRDefault="00154C58">
      <w:pPr>
        <w:rPr>
          <w:rFonts w:hint="eastAsia"/>
        </w:rPr>
      </w:pPr>
    </w:p>
    <w:p w14:paraId="2CFEEEFD" w14:textId="77777777" w:rsidR="00154C58" w:rsidRDefault="00154C58">
      <w:pPr>
        <w:rPr>
          <w:rFonts w:hint="eastAsia"/>
        </w:rPr>
      </w:pPr>
    </w:p>
    <w:p w14:paraId="1CD3A152" w14:textId="77777777" w:rsidR="00154C58" w:rsidRDefault="00154C58">
      <w:pPr>
        <w:rPr>
          <w:rFonts w:hint="eastAsia"/>
        </w:rPr>
      </w:pPr>
      <w:r>
        <w:rPr>
          <w:rFonts w:hint="eastAsia"/>
        </w:rPr>
        <w:t>棣棠的简介</w:t>
      </w:r>
    </w:p>
    <w:p w14:paraId="255A9E9B" w14:textId="77777777" w:rsidR="00154C58" w:rsidRDefault="00154C58">
      <w:pPr>
        <w:rPr>
          <w:rFonts w:hint="eastAsia"/>
        </w:rPr>
      </w:pPr>
      <w:r>
        <w:rPr>
          <w:rFonts w:hint="eastAsia"/>
        </w:rPr>
        <w:t>棣棠（Kerria japonica），属于蔷薇科棣棠属的落叶灌木。它原产于东亚地区，包括中国、日本等地。棣棠以其鲜黄色花朵和优雅的姿态而闻名，在春季盛开时，整个植株被金黄色覆盖，宛如一朵金色的云朵。它的花期较长，通常从四月持续到五月，是园林中非常受欢迎的装饰植物之一。</w:t>
      </w:r>
    </w:p>
    <w:p w14:paraId="6C0F16B6" w14:textId="77777777" w:rsidR="00154C58" w:rsidRDefault="00154C58">
      <w:pPr>
        <w:rPr>
          <w:rFonts w:hint="eastAsia"/>
        </w:rPr>
      </w:pPr>
    </w:p>
    <w:p w14:paraId="55E1CA3B" w14:textId="77777777" w:rsidR="00154C58" w:rsidRDefault="00154C58">
      <w:pPr>
        <w:rPr>
          <w:rFonts w:hint="eastAsia"/>
        </w:rPr>
      </w:pPr>
    </w:p>
    <w:p w14:paraId="01F2C73C" w14:textId="77777777" w:rsidR="00154C58" w:rsidRDefault="00154C58">
      <w:pPr>
        <w:rPr>
          <w:rFonts w:hint="eastAsia"/>
        </w:rPr>
      </w:pPr>
      <w:r>
        <w:rPr>
          <w:rFonts w:hint="eastAsia"/>
        </w:rPr>
        <w:t>棣棠的文化意义</w:t>
      </w:r>
    </w:p>
    <w:p w14:paraId="65AE5349" w14:textId="77777777" w:rsidR="00154C58" w:rsidRDefault="00154C58">
      <w:pPr>
        <w:rPr>
          <w:rFonts w:hint="eastAsia"/>
        </w:rPr>
      </w:pPr>
      <w:r>
        <w:rPr>
          <w:rFonts w:hint="eastAsia"/>
        </w:rPr>
        <w:t>在中国传统文化中，棣棠不仅仅是美丽的象征，还蕴含着深厚的文化内涵。它常常被用来比喻兄弟之间的和睦关系，因为“棣”字源自《诗经》中的《小雅·常棣》，文中提到的“常棣之华，鄂不韡韡”，表达了兄弟间应相亲相爱的理想状态。因此，棣棠也被视为家族团结和友谊的象征。</w:t>
      </w:r>
    </w:p>
    <w:p w14:paraId="74C3BB58" w14:textId="77777777" w:rsidR="00154C58" w:rsidRDefault="00154C58">
      <w:pPr>
        <w:rPr>
          <w:rFonts w:hint="eastAsia"/>
        </w:rPr>
      </w:pPr>
    </w:p>
    <w:p w14:paraId="096B38A2" w14:textId="77777777" w:rsidR="00154C58" w:rsidRDefault="00154C58">
      <w:pPr>
        <w:rPr>
          <w:rFonts w:hint="eastAsia"/>
        </w:rPr>
      </w:pPr>
    </w:p>
    <w:p w14:paraId="4A78CEB2" w14:textId="77777777" w:rsidR="00154C58" w:rsidRDefault="00154C58">
      <w:pPr>
        <w:rPr>
          <w:rFonts w:hint="eastAsia"/>
        </w:rPr>
      </w:pPr>
      <w:r>
        <w:rPr>
          <w:rFonts w:hint="eastAsia"/>
        </w:rPr>
        <w:t>棣棠的种植与养护</w:t>
      </w:r>
    </w:p>
    <w:p w14:paraId="255C7222" w14:textId="77777777" w:rsidR="00154C58" w:rsidRDefault="00154C58">
      <w:pPr>
        <w:rPr>
          <w:rFonts w:hint="eastAsia"/>
        </w:rPr>
      </w:pPr>
      <w:r>
        <w:rPr>
          <w:rFonts w:hint="eastAsia"/>
        </w:rPr>
        <w:t>棣棠适应性强，能够在多种土壤类型中生长，但更偏爱排水良好、富含有机质的壤土。它们对光照的需求较高，喜欢充足的阳光照射，但在半阴环境下也能生长良好。在养护方面，定期修剪可以促进棣棠更加茂盛地开花，并保持其优美的形态。适量施肥和及时浇水也是保证棣棠健康成长的关键措施。</w:t>
      </w:r>
    </w:p>
    <w:p w14:paraId="395C6DFD" w14:textId="77777777" w:rsidR="00154C58" w:rsidRDefault="00154C58">
      <w:pPr>
        <w:rPr>
          <w:rFonts w:hint="eastAsia"/>
        </w:rPr>
      </w:pPr>
    </w:p>
    <w:p w14:paraId="1E3267F3" w14:textId="77777777" w:rsidR="00154C58" w:rsidRDefault="00154C58">
      <w:pPr>
        <w:rPr>
          <w:rFonts w:hint="eastAsia"/>
        </w:rPr>
      </w:pPr>
    </w:p>
    <w:p w14:paraId="0F3A1442" w14:textId="77777777" w:rsidR="00154C58" w:rsidRDefault="00154C58">
      <w:pPr>
        <w:rPr>
          <w:rFonts w:hint="eastAsia"/>
        </w:rPr>
      </w:pPr>
      <w:r>
        <w:rPr>
          <w:rFonts w:hint="eastAsia"/>
        </w:rPr>
        <w:t>棣棠的应用场景</w:t>
      </w:r>
    </w:p>
    <w:p w14:paraId="0D37AD08" w14:textId="77777777" w:rsidR="00154C58" w:rsidRDefault="00154C58">
      <w:pPr>
        <w:rPr>
          <w:rFonts w:hint="eastAsia"/>
        </w:rPr>
      </w:pPr>
      <w:r>
        <w:rPr>
          <w:rFonts w:hint="eastAsia"/>
        </w:rPr>
        <w:t>由于其美丽的外观和较强的环境适应能力，棣棠广泛应用于城市绿化和私人花园设计之中。无论是作为单独种植的观赏灌木，还是与其他花卉混合种植形成多彩的花境，棣棠都能展现出独特的魅力。在庭院布置中，将棣棠种植在入口处或路径两旁，能够增加景观的层次感和活力；而在公园绿地里，成片的棣棠更能营造出一片金黄灿烂的美景。</w:t>
      </w:r>
    </w:p>
    <w:p w14:paraId="107664DA" w14:textId="77777777" w:rsidR="00154C58" w:rsidRDefault="00154C58">
      <w:pPr>
        <w:rPr>
          <w:rFonts w:hint="eastAsia"/>
        </w:rPr>
      </w:pPr>
    </w:p>
    <w:p w14:paraId="26B4A9CA" w14:textId="77777777" w:rsidR="00154C58" w:rsidRDefault="00154C58">
      <w:pPr>
        <w:rPr>
          <w:rFonts w:hint="eastAsia"/>
        </w:rPr>
      </w:pPr>
    </w:p>
    <w:p w14:paraId="38179CFF" w14:textId="77777777" w:rsidR="00154C58" w:rsidRDefault="00154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A7637" w14:textId="7BE26A5E" w:rsidR="00A31F6A" w:rsidRDefault="00A31F6A"/>
    <w:sectPr w:rsidR="00A3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6A"/>
    <w:rsid w:val="00154C58"/>
    <w:rsid w:val="00317C12"/>
    <w:rsid w:val="00A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390B-E102-4993-9195-164A2F44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