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62F41" w14:textId="77777777" w:rsidR="00E77510" w:rsidRDefault="00E77510">
      <w:pPr>
        <w:rPr>
          <w:rFonts w:hint="eastAsia"/>
        </w:rPr>
      </w:pPr>
    </w:p>
    <w:p w14:paraId="59F586F0" w14:textId="77777777" w:rsidR="00E77510" w:rsidRDefault="00E77510">
      <w:pPr>
        <w:rPr>
          <w:rFonts w:hint="eastAsia"/>
        </w:rPr>
      </w:pPr>
      <w:r>
        <w:rPr>
          <w:rFonts w:hint="eastAsia"/>
        </w:rPr>
        <w:t>泛船的拼音</w:t>
      </w:r>
    </w:p>
    <w:p w14:paraId="1E2D170F" w14:textId="77777777" w:rsidR="00E77510" w:rsidRDefault="00E77510">
      <w:pPr>
        <w:rPr>
          <w:rFonts w:hint="eastAsia"/>
        </w:rPr>
      </w:pPr>
      <w:r>
        <w:rPr>
          <w:rFonts w:hint="eastAsia"/>
        </w:rPr>
        <w:t>泛船，这个词语在现代汉语中并不常见，但它所承载的文化意义却十分深远。泛船的拼音是"fàn chuán"。其中，“泛”字读作"fàn"，意为漂浮、广泛；“船”字读作"chuán"，指的是水上航行的交通工具。这两个字合在一起，描绘出一幅轻舟漂浮于水面的画面。</w:t>
      </w:r>
    </w:p>
    <w:p w14:paraId="4BBE50D7" w14:textId="77777777" w:rsidR="00E77510" w:rsidRDefault="00E77510">
      <w:pPr>
        <w:rPr>
          <w:rFonts w:hint="eastAsia"/>
        </w:rPr>
      </w:pPr>
    </w:p>
    <w:p w14:paraId="52E3E5FC" w14:textId="77777777" w:rsidR="00E77510" w:rsidRDefault="00E77510">
      <w:pPr>
        <w:rPr>
          <w:rFonts w:hint="eastAsia"/>
        </w:rPr>
      </w:pPr>
    </w:p>
    <w:p w14:paraId="3061F6EA" w14:textId="77777777" w:rsidR="00E77510" w:rsidRDefault="00E77510">
      <w:pPr>
        <w:rPr>
          <w:rFonts w:hint="eastAsia"/>
        </w:rPr>
      </w:pPr>
      <w:r>
        <w:rPr>
          <w:rFonts w:hint="eastAsia"/>
        </w:rPr>
        <w:t>泛船的历史背景</w:t>
      </w:r>
    </w:p>
    <w:p w14:paraId="6FAC61B5" w14:textId="77777777" w:rsidR="00E77510" w:rsidRDefault="00E77510">
      <w:pPr>
        <w:rPr>
          <w:rFonts w:hint="eastAsia"/>
        </w:rPr>
      </w:pPr>
      <w:r>
        <w:rPr>
          <w:rFonts w:hint="eastAsia"/>
        </w:rPr>
        <w:t>在中国古代文学和艺术作品中，“泛船”常常被用来象征自由、逍遥的生活态度。例如，在许多古诗文中，文人墨客们常用“泛舟湖上”来表达他们对自然美景的喜爱以及追求心灵宁静的愿望。这种生活态度反映了古人对于自然与和谐生活的向往，也体现了中国传统文化中重视精神世界的修养。</w:t>
      </w:r>
    </w:p>
    <w:p w14:paraId="3CAA87E4" w14:textId="77777777" w:rsidR="00E77510" w:rsidRDefault="00E77510">
      <w:pPr>
        <w:rPr>
          <w:rFonts w:hint="eastAsia"/>
        </w:rPr>
      </w:pPr>
    </w:p>
    <w:p w14:paraId="36C68044" w14:textId="77777777" w:rsidR="00E77510" w:rsidRDefault="00E77510">
      <w:pPr>
        <w:rPr>
          <w:rFonts w:hint="eastAsia"/>
        </w:rPr>
      </w:pPr>
    </w:p>
    <w:p w14:paraId="6DA9F8E8" w14:textId="77777777" w:rsidR="00E77510" w:rsidRDefault="00E77510">
      <w:pPr>
        <w:rPr>
          <w:rFonts w:hint="eastAsia"/>
        </w:rPr>
      </w:pPr>
      <w:r>
        <w:rPr>
          <w:rFonts w:hint="eastAsia"/>
        </w:rPr>
        <w:t>泛船的文化意义</w:t>
      </w:r>
    </w:p>
    <w:p w14:paraId="2D298051" w14:textId="77777777" w:rsidR="00E77510" w:rsidRDefault="00E77510">
      <w:pPr>
        <w:rPr>
          <w:rFonts w:hint="eastAsia"/>
        </w:rPr>
      </w:pPr>
      <w:r>
        <w:rPr>
          <w:rFonts w:hint="eastAsia"/>
        </w:rPr>
        <w:t>泛船不仅仅是一个简单的词汇，它更是一种文化符号，代表着一种生活方式和哲学思考。从历史上看，泛船的概念深受道家思想的影响，强调顺应自然、随遇而安的生活方式。这种方式鼓励人们摆脱世俗的束缚，回归自然，寻找内心的平静与满足。因此，在现代快节奏的生活中，泛船的理念也能为我们提供重要的启示，帮助我们在忙碌的生活中找到一片属于自己的宁静之地。</w:t>
      </w:r>
    </w:p>
    <w:p w14:paraId="41B48C8A" w14:textId="77777777" w:rsidR="00E77510" w:rsidRDefault="00E77510">
      <w:pPr>
        <w:rPr>
          <w:rFonts w:hint="eastAsia"/>
        </w:rPr>
      </w:pPr>
    </w:p>
    <w:p w14:paraId="4645FC1A" w14:textId="77777777" w:rsidR="00E77510" w:rsidRDefault="00E77510">
      <w:pPr>
        <w:rPr>
          <w:rFonts w:hint="eastAsia"/>
        </w:rPr>
      </w:pPr>
    </w:p>
    <w:p w14:paraId="4B2982CD" w14:textId="77777777" w:rsidR="00E77510" w:rsidRDefault="00E77510">
      <w:pPr>
        <w:rPr>
          <w:rFonts w:hint="eastAsia"/>
        </w:rPr>
      </w:pPr>
      <w:r>
        <w:rPr>
          <w:rFonts w:hint="eastAsia"/>
        </w:rPr>
        <w:t>现代社会中的泛船</w:t>
      </w:r>
    </w:p>
    <w:p w14:paraId="2D16D803" w14:textId="77777777" w:rsidR="00E77510" w:rsidRDefault="00E77510">
      <w:pPr>
        <w:rPr>
          <w:rFonts w:hint="eastAsia"/>
        </w:rPr>
      </w:pPr>
      <w:r>
        <w:rPr>
          <w:rFonts w:hint="eastAsia"/>
        </w:rPr>
        <w:t>虽然现代社会与古代相比已经有了翻天覆地的变化，但泛船的精神仍然具有现实意义。无论是通过实际的划船活动还是作为一种生活理念，“泛船”都在以不同的形式存在于我们的日常生活中。比如，现在有很多城市都建有湖泊公园，人们可以在周末或闲暇时光去那里划船游玩，享受片刻的宁静。随着环保意识的提高，越来越多的人选择绿色出行方式，这也与泛船所倡导的亲近自然、保护环境的理念不谋而合。</w:t>
      </w:r>
    </w:p>
    <w:p w14:paraId="515C16AC" w14:textId="77777777" w:rsidR="00E77510" w:rsidRDefault="00E77510">
      <w:pPr>
        <w:rPr>
          <w:rFonts w:hint="eastAsia"/>
        </w:rPr>
      </w:pPr>
    </w:p>
    <w:p w14:paraId="7B6CA7D2" w14:textId="77777777" w:rsidR="00E77510" w:rsidRDefault="00E77510">
      <w:pPr>
        <w:rPr>
          <w:rFonts w:hint="eastAsia"/>
        </w:rPr>
      </w:pPr>
    </w:p>
    <w:p w14:paraId="4CA02B4C" w14:textId="77777777" w:rsidR="00E77510" w:rsidRDefault="00E77510">
      <w:pPr>
        <w:rPr>
          <w:rFonts w:hint="eastAsia"/>
        </w:rPr>
      </w:pPr>
      <w:r>
        <w:rPr>
          <w:rFonts w:hint="eastAsia"/>
        </w:rPr>
        <w:t>最后的总结</w:t>
      </w:r>
    </w:p>
    <w:p w14:paraId="3E9F3E8E" w14:textId="77777777" w:rsidR="00E77510" w:rsidRDefault="00E77510">
      <w:pPr>
        <w:rPr>
          <w:rFonts w:hint="eastAsia"/>
        </w:rPr>
      </w:pPr>
      <w:r>
        <w:rPr>
          <w:rFonts w:hint="eastAsia"/>
        </w:rPr>
        <w:t>泛船作为一个充满诗意的词汇，不仅承载着丰富的历史文化信息，还传递了一种独特的生活哲学。无论是在文学作品中作为美学表达的一部分，还是在现实生活中作为放松心情、亲近自然的方式，泛船都展现出了其独特的魅力和价值。通过对这一概念的理解和实践，我们可以更好地体会中国古代文化的深厚底蕴，并从中汲取智慧，应用于现代社会的生活中。</w:t>
      </w:r>
    </w:p>
    <w:p w14:paraId="03E3A189" w14:textId="77777777" w:rsidR="00E77510" w:rsidRDefault="00E77510">
      <w:pPr>
        <w:rPr>
          <w:rFonts w:hint="eastAsia"/>
        </w:rPr>
      </w:pPr>
    </w:p>
    <w:p w14:paraId="1D92B0CE" w14:textId="77777777" w:rsidR="00E77510" w:rsidRDefault="00E77510">
      <w:pPr>
        <w:rPr>
          <w:rFonts w:hint="eastAsia"/>
        </w:rPr>
      </w:pPr>
    </w:p>
    <w:p w14:paraId="486129F4" w14:textId="77777777" w:rsidR="00E77510" w:rsidRDefault="00E775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1C9E0C" w14:textId="1F959426" w:rsidR="008B47EC" w:rsidRDefault="008B47EC"/>
    <w:sectPr w:rsidR="008B4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EC"/>
    <w:rsid w:val="00317C12"/>
    <w:rsid w:val="008B47EC"/>
    <w:rsid w:val="00E7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9F623A-B1BE-4C1E-9593-9B26012F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4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4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4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4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4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4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4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4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4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4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4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4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4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4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4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4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