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326EA" w14:textId="77777777" w:rsidR="0054742C" w:rsidRDefault="0054742C">
      <w:pPr>
        <w:rPr>
          <w:rFonts w:hint="eastAsia"/>
        </w:rPr>
      </w:pPr>
      <w:r>
        <w:rPr>
          <w:rFonts w:hint="eastAsia"/>
        </w:rPr>
        <w:t>盗猎的拼音</w:t>
      </w:r>
    </w:p>
    <w:p w14:paraId="73ADB414" w14:textId="77777777" w:rsidR="0054742C" w:rsidRDefault="0054742C">
      <w:pPr>
        <w:rPr>
          <w:rFonts w:hint="eastAsia"/>
        </w:rPr>
      </w:pPr>
      <w:r>
        <w:rPr>
          <w:rFonts w:hint="eastAsia"/>
        </w:rPr>
        <w:t>盗猎，这个词在中文中的拼音是"dào liè"。简单来说，盗猎指的是非法捕猎野生动物的行为。这种行为不仅严重违反了国家关于野生动物保护的相关法律法规，而且对生态平衡和生物多样性造成了极大的破坏。盗猎者通常是为了获取动物皮毛、骨骼或其他部位以谋取高额利润，这些产品往往被用于制作奢侈品或传统药材。</w:t>
      </w:r>
    </w:p>
    <w:p w14:paraId="2BCCD2D4" w14:textId="77777777" w:rsidR="0054742C" w:rsidRDefault="0054742C">
      <w:pPr>
        <w:rPr>
          <w:rFonts w:hint="eastAsia"/>
        </w:rPr>
      </w:pPr>
    </w:p>
    <w:p w14:paraId="5E1A4020" w14:textId="77777777" w:rsidR="0054742C" w:rsidRDefault="0054742C">
      <w:pPr>
        <w:rPr>
          <w:rFonts w:hint="eastAsia"/>
        </w:rPr>
      </w:pPr>
    </w:p>
    <w:p w14:paraId="12749CD2" w14:textId="77777777" w:rsidR="0054742C" w:rsidRDefault="0054742C">
      <w:pPr>
        <w:rPr>
          <w:rFonts w:hint="eastAsia"/>
        </w:rPr>
      </w:pPr>
      <w:r>
        <w:rPr>
          <w:rFonts w:hint="eastAsia"/>
        </w:rPr>
        <w:t>盗猎现象的背后</w:t>
      </w:r>
    </w:p>
    <w:p w14:paraId="4F1C8DD4" w14:textId="77777777" w:rsidR="0054742C" w:rsidRDefault="0054742C">
      <w:pPr>
        <w:rPr>
          <w:rFonts w:hint="eastAsia"/>
        </w:rPr>
      </w:pPr>
      <w:r>
        <w:rPr>
          <w:rFonts w:hint="eastAsia"/>
        </w:rPr>
        <w:t>盗猎现象背后隐藏着复杂的社会经济因素。一方面，部分地区的贫困状况驱使人们铤而走险，通过盗猎珍贵野生动物来换取生活所需；另一方面，国际上对于某些野生动物制品的需求旺盛，这进一步刺激了盗猎活动的猖獗。一些地方监管不力、法律执行不到位也是导致盗猎屡禁不止的重要原因。</w:t>
      </w:r>
    </w:p>
    <w:p w14:paraId="7EA2B1FF" w14:textId="77777777" w:rsidR="0054742C" w:rsidRDefault="0054742C">
      <w:pPr>
        <w:rPr>
          <w:rFonts w:hint="eastAsia"/>
        </w:rPr>
      </w:pPr>
    </w:p>
    <w:p w14:paraId="30975C75" w14:textId="77777777" w:rsidR="0054742C" w:rsidRDefault="0054742C">
      <w:pPr>
        <w:rPr>
          <w:rFonts w:hint="eastAsia"/>
        </w:rPr>
      </w:pPr>
    </w:p>
    <w:p w14:paraId="7EACD795" w14:textId="77777777" w:rsidR="0054742C" w:rsidRDefault="0054742C">
      <w:pPr>
        <w:rPr>
          <w:rFonts w:hint="eastAsia"/>
        </w:rPr>
      </w:pPr>
      <w:r>
        <w:rPr>
          <w:rFonts w:hint="eastAsia"/>
        </w:rPr>
        <w:t>全球视角下的盗猎问题</w:t>
      </w:r>
    </w:p>
    <w:p w14:paraId="2C16A163" w14:textId="77777777" w:rsidR="0054742C" w:rsidRDefault="0054742C">
      <w:pPr>
        <w:rPr>
          <w:rFonts w:hint="eastAsia"/>
        </w:rPr>
      </w:pPr>
      <w:r>
        <w:rPr>
          <w:rFonts w:hint="eastAsia"/>
        </w:rPr>
        <w:t>在全球范围内，非洲和亚洲的一些地区被认为是盗猎高发区。尤其是在非洲大陆，犀牛角和象牙的非法交易市场庞大，给当地的大象和犀牛种群带来了灭顶之灾。而在亚洲，藏羚羊绒（Shahtoosh）的非法贸易也长期威胁着藏羚羊的生存。面对这一严峻形势，许多国家和地区都在加强立法、提高执法力度，并与国际组织合作共同打击跨国界的盗猎及走私活动。</w:t>
      </w:r>
    </w:p>
    <w:p w14:paraId="7FEFE25C" w14:textId="77777777" w:rsidR="0054742C" w:rsidRDefault="0054742C">
      <w:pPr>
        <w:rPr>
          <w:rFonts w:hint="eastAsia"/>
        </w:rPr>
      </w:pPr>
    </w:p>
    <w:p w14:paraId="19BCF94E" w14:textId="77777777" w:rsidR="0054742C" w:rsidRDefault="0054742C">
      <w:pPr>
        <w:rPr>
          <w:rFonts w:hint="eastAsia"/>
        </w:rPr>
      </w:pPr>
    </w:p>
    <w:p w14:paraId="133346A0" w14:textId="77777777" w:rsidR="0054742C" w:rsidRDefault="0054742C">
      <w:pPr>
        <w:rPr>
          <w:rFonts w:hint="eastAsia"/>
        </w:rPr>
      </w:pPr>
      <w:r>
        <w:rPr>
          <w:rFonts w:hint="eastAsia"/>
        </w:rPr>
        <w:t>应对措施与挑战</w:t>
      </w:r>
    </w:p>
    <w:p w14:paraId="3AA68981" w14:textId="77777777" w:rsidR="0054742C" w:rsidRDefault="0054742C">
      <w:pPr>
        <w:rPr>
          <w:rFonts w:hint="eastAsia"/>
        </w:rPr>
      </w:pPr>
      <w:r>
        <w:rPr>
          <w:rFonts w:hint="eastAsia"/>
        </w:rPr>
        <w:t>为了有效遏制盗猎行为，各国政府和社会各界采取了一系列措施，包括但不限于：加大法律惩罚力度、增强公众保护意识教育、支持社区参与保护工作以及利用科技手段如无人机监控等辅助执法。然而，在实际操作中仍然面临诸多挑战，比如资金短缺限制了保护工作的开展，边远地区交通不便增加了执法难度等。</w:t>
      </w:r>
    </w:p>
    <w:p w14:paraId="73623442" w14:textId="77777777" w:rsidR="0054742C" w:rsidRDefault="0054742C">
      <w:pPr>
        <w:rPr>
          <w:rFonts w:hint="eastAsia"/>
        </w:rPr>
      </w:pPr>
    </w:p>
    <w:p w14:paraId="3BAA4AAB" w14:textId="77777777" w:rsidR="0054742C" w:rsidRDefault="0054742C">
      <w:pPr>
        <w:rPr>
          <w:rFonts w:hint="eastAsia"/>
        </w:rPr>
      </w:pPr>
    </w:p>
    <w:p w14:paraId="7694513C" w14:textId="77777777" w:rsidR="0054742C" w:rsidRDefault="0054742C">
      <w:pPr>
        <w:rPr>
          <w:rFonts w:hint="eastAsia"/>
        </w:rPr>
      </w:pPr>
      <w:r>
        <w:rPr>
          <w:rFonts w:hint="eastAsia"/>
        </w:rPr>
        <w:t>未来展望</w:t>
      </w:r>
    </w:p>
    <w:p w14:paraId="36C1A611" w14:textId="77777777" w:rsidR="0054742C" w:rsidRDefault="0054742C">
      <w:pPr>
        <w:rPr>
          <w:rFonts w:hint="eastAsia"/>
        </w:rPr>
      </w:pPr>
      <w:r>
        <w:rPr>
          <w:rFonts w:hint="eastAsia"/>
        </w:rPr>
        <w:t>尽管前路充满挑战，但随着全球环保意识的提升和技术的进步，我们有理由相信盗猎现象将会得到有效的控制。国际合作的加深也将有助于构建更加完善的全球性野生动物保护网络。同时，通过发展替代生计项目帮助那些依赖盗猎为生的家庭转向可持续的生活方式，从根本上解决盗猎问题，实现人与自然和谐共生的美好愿景。</w:t>
      </w:r>
    </w:p>
    <w:p w14:paraId="054F3290" w14:textId="77777777" w:rsidR="0054742C" w:rsidRDefault="0054742C">
      <w:pPr>
        <w:rPr>
          <w:rFonts w:hint="eastAsia"/>
        </w:rPr>
      </w:pPr>
    </w:p>
    <w:p w14:paraId="00AE0820" w14:textId="77777777" w:rsidR="0054742C" w:rsidRDefault="0054742C">
      <w:pPr>
        <w:rPr>
          <w:rFonts w:hint="eastAsia"/>
        </w:rPr>
      </w:pPr>
      <w:r>
        <w:rPr>
          <w:rFonts w:hint="eastAsia"/>
        </w:rPr>
        <w:t>本文是由每日作文网(2345lzwz.com)为大家创作</w:t>
      </w:r>
    </w:p>
    <w:p w14:paraId="616EDE5E" w14:textId="4A5381F9" w:rsidR="006812DA" w:rsidRDefault="006812DA"/>
    <w:sectPr w:rsidR="00681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DA"/>
    <w:rsid w:val="00317C12"/>
    <w:rsid w:val="0054742C"/>
    <w:rsid w:val="00681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E6C09-28C7-474B-866D-21D33506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2DA"/>
    <w:rPr>
      <w:rFonts w:cstheme="majorBidi"/>
      <w:color w:val="2F5496" w:themeColor="accent1" w:themeShade="BF"/>
      <w:sz w:val="28"/>
      <w:szCs w:val="28"/>
    </w:rPr>
  </w:style>
  <w:style w:type="character" w:customStyle="1" w:styleId="50">
    <w:name w:val="标题 5 字符"/>
    <w:basedOn w:val="a0"/>
    <w:link w:val="5"/>
    <w:uiPriority w:val="9"/>
    <w:semiHidden/>
    <w:rsid w:val="006812DA"/>
    <w:rPr>
      <w:rFonts w:cstheme="majorBidi"/>
      <w:color w:val="2F5496" w:themeColor="accent1" w:themeShade="BF"/>
      <w:sz w:val="24"/>
    </w:rPr>
  </w:style>
  <w:style w:type="character" w:customStyle="1" w:styleId="60">
    <w:name w:val="标题 6 字符"/>
    <w:basedOn w:val="a0"/>
    <w:link w:val="6"/>
    <w:uiPriority w:val="9"/>
    <w:semiHidden/>
    <w:rsid w:val="006812DA"/>
    <w:rPr>
      <w:rFonts w:cstheme="majorBidi"/>
      <w:b/>
      <w:bCs/>
      <w:color w:val="2F5496" w:themeColor="accent1" w:themeShade="BF"/>
    </w:rPr>
  </w:style>
  <w:style w:type="character" w:customStyle="1" w:styleId="70">
    <w:name w:val="标题 7 字符"/>
    <w:basedOn w:val="a0"/>
    <w:link w:val="7"/>
    <w:uiPriority w:val="9"/>
    <w:semiHidden/>
    <w:rsid w:val="006812DA"/>
    <w:rPr>
      <w:rFonts w:cstheme="majorBidi"/>
      <w:b/>
      <w:bCs/>
      <w:color w:val="595959" w:themeColor="text1" w:themeTint="A6"/>
    </w:rPr>
  </w:style>
  <w:style w:type="character" w:customStyle="1" w:styleId="80">
    <w:name w:val="标题 8 字符"/>
    <w:basedOn w:val="a0"/>
    <w:link w:val="8"/>
    <w:uiPriority w:val="9"/>
    <w:semiHidden/>
    <w:rsid w:val="006812DA"/>
    <w:rPr>
      <w:rFonts w:cstheme="majorBidi"/>
      <w:color w:val="595959" w:themeColor="text1" w:themeTint="A6"/>
    </w:rPr>
  </w:style>
  <w:style w:type="character" w:customStyle="1" w:styleId="90">
    <w:name w:val="标题 9 字符"/>
    <w:basedOn w:val="a0"/>
    <w:link w:val="9"/>
    <w:uiPriority w:val="9"/>
    <w:semiHidden/>
    <w:rsid w:val="006812DA"/>
    <w:rPr>
      <w:rFonts w:eastAsiaTheme="majorEastAsia" w:cstheme="majorBidi"/>
      <w:color w:val="595959" w:themeColor="text1" w:themeTint="A6"/>
    </w:rPr>
  </w:style>
  <w:style w:type="paragraph" w:styleId="a3">
    <w:name w:val="Title"/>
    <w:basedOn w:val="a"/>
    <w:next w:val="a"/>
    <w:link w:val="a4"/>
    <w:uiPriority w:val="10"/>
    <w:qFormat/>
    <w:rsid w:val="00681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2DA"/>
    <w:pPr>
      <w:spacing w:before="160"/>
      <w:jc w:val="center"/>
    </w:pPr>
    <w:rPr>
      <w:i/>
      <w:iCs/>
      <w:color w:val="404040" w:themeColor="text1" w:themeTint="BF"/>
    </w:rPr>
  </w:style>
  <w:style w:type="character" w:customStyle="1" w:styleId="a8">
    <w:name w:val="引用 字符"/>
    <w:basedOn w:val="a0"/>
    <w:link w:val="a7"/>
    <w:uiPriority w:val="29"/>
    <w:rsid w:val="006812DA"/>
    <w:rPr>
      <w:i/>
      <w:iCs/>
      <w:color w:val="404040" w:themeColor="text1" w:themeTint="BF"/>
    </w:rPr>
  </w:style>
  <w:style w:type="paragraph" w:styleId="a9">
    <w:name w:val="List Paragraph"/>
    <w:basedOn w:val="a"/>
    <w:uiPriority w:val="34"/>
    <w:qFormat/>
    <w:rsid w:val="006812DA"/>
    <w:pPr>
      <w:ind w:left="720"/>
      <w:contextualSpacing/>
    </w:pPr>
  </w:style>
  <w:style w:type="character" w:styleId="aa">
    <w:name w:val="Intense Emphasis"/>
    <w:basedOn w:val="a0"/>
    <w:uiPriority w:val="21"/>
    <w:qFormat/>
    <w:rsid w:val="006812DA"/>
    <w:rPr>
      <w:i/>
      <w:iCs/>
      <w:color w:val="2F5496" w:themeColor="accent1" w:themeShade="BF"/>
    </w:rPr>
  </w:style>
  <w:style w:type="paragraph" w:styleId="ab">
    <w:name w:val="Intense Quote"/>
    <w:basedOn w:val="a"/>
    <w:next w:val="a"/>
    <w:link w:val="ac"/>
    <w:uiPriority w:val="30"/>
    <w:qFormat/>
    <w:rsid w:val="00681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2DA"/>
    <w:rPr>
      <w:i/>
      <w:iCs/>
      <w:color w:val="2F5496" w:themeColor="accent1" w:themeShade="BF"/>
    </w:rPr>
  </w:style>
  <w:style w:type="character" w:styleId="ad">
    <w:name w:val="Intense Reference"/>
    <w:basedOn w:val="a0"/>
    <w:uiPriority w:val="32"/>
    <w:qFormat/>
    <w:rsid w:val="00681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2025-03-22T07:41:00Z</dcterms:created>
  <dcterms:modified xsi:type="dcterms:W3CDTF">2025-03-22T07:41:00Z</dcterms:modified>
</cp:coreProperties>
</file>